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613C" w:rsidRPr="0043613C" w:rsidRDefault="0043613C" w:rsidP="0043613C">
      <w:pPr>
        <w:tabs>
          <w:tab w:val="left" w:pos="214"/>
        </w:tabs>
        <w:snapToGrid w:val="0"/>
        <w:spacing w:after="0"/>
        <w:jc w:val="center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cs="Arial"/>
          <w:noProof/>
          <w:color w:val="000000"/>
          <w:lang w:eastAsia="pt-B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-403860</wp:posOffset>
            </wp:positionH>
            <wp:positionV relativeFrom="paragraph">
              <wp:posOffset>118745</wp:posOffset>
            </wp:positionV>
            <wp:extent cx="930275" cy="600075"/>
            <wp:effectExtent l="0" t="0" r="3175" b="9525"/>
            <wp:wrapSquare wrapText="bothSides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027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3613C">
        <w:rPr>
          <w:rFonts w:ascii="Arial" w:hAnsi="Arial" w:cs="Arial"/>
          <w:b/>
          <w:color w:val="000000"/>
          <w:sz w:val="24"/>
          <w:szCs w:val="24"/>
        </w:rPr>
        <w:t>CENTRO FEDERAL DE EDUCAÇÃO TECNOLÓGICA DE MINAS GERAIS</w:t>
      </w:r>
    </w:p>
    <w:p w:rsidR="0043613C" w:rsidRPr="0043613C" w:rsidRDefault="0043613C" w:rsidP="0043613C">
      <w:pPr>
        <w:tabs>
          <w:tab w:val="left" w:pos="214"/>
        </w:tabs>
        <w:snapToGrid w:val="0"/>
        <w:spacing w:after="0"/>
        <w:jc w:val="center"/>
        <w:rPr>
          <w:rFonts w:ascii="Arial" w:hAnsi="Arial" w:cs="Arial"/>
          <w:color w:val="000000"/>
          <w:sz w:val="24"/>
          <w:szCs w:val="24"/>
        </w:rPr>
      </w:pPr>
      <w:r w:rsidRPr="0043613C">
        <w:rPr>
          <w:rFonts w:ascii="Arial" w:hAnsi="Arial" w:cs="Arial"/>
          <w:color w:val="000000"/>
          <w:sz w:val="24"/>
          <w:szCs w:val="24"/>
        </w:rPr>
        <w:t>DIRETORIA DE PESQUISA E PÓS-GRADUAÇÃO</w:t>
      </w:r>
    </w:p>
    <w:p w:rsidR="004720AC" w:rsidRPr="0043613C" w:rsidRDefault="004720AC" w:rsidP="0043613C">
      <w:pPr>
        <w:tabs>
          <w:tab w:val="left" w:pos="214"/>
        </w:tabs>
        <w:spacing w:after="0"/>
        <w:jc w:val="center"/>
        <w:rPr>
          <w:rFonts w:ascii="Arial" w:hAnsi="Arial" w:cs="Arial"/>
          <w:color w:val="000000"/>
          <w:sz w:val="24"/>
          <w:szCs w:val="24"/>
        </w:rPr>
      </w:pPr>
      <w:r w:rsidRPr="0043613C">
        <w:rPr>
          <w:rFonts w:ascii="Arial" w:hAnsi="Arial" w:cs="Arial"/>
          <w:color w:val="000000"/>
          <w:sz w:val="24"/>
          <w:szCs w:val="24"/>
        </w:rPr>
        <w:t xml:space="preserve">PROGRAMA DE PÓS-GRADUAÇÃO </w:t>
      </w:r>
      <w:proofErr w:type="gramStart"/>
      <w:r w:rsidRPr="0043613C">
        <w:rPr>
          <w:rFonts w:ascii="Arial" w:hAnsi="Arial" w:cs="Arial"/>
          <w:color w:val="000000"/>
          <w:sz w:val="24"/>
          <w:szCs w:val="24"/>
        </w:rPr>
        <w:t>EM  ESTUDOS</w:t>
      </w:r>
      <w:proofErr w:type="gramEnd"/>
      <w:r w:rsidRPr="0043613C">
        <w:rPr>
          <w:rFonts w:ascii="Arial" w:hAnsi="Arial" w:cs="Arial"/>
          <w:color w:val="000000"/>
          <w:sz w:val="24"/>
          <w:szCs w:val="24"/>
        </w:rPr>
        <w:t xml:space="preserve"> DE </w:t>
      </w:r>
      <w:r w:rsidR="0043613C">
        <w:rPr>
          <w:rFonts w:ascii="Arial" w:hAnsi="Arial" w:cs="Arial"/>
          <w:color w:val="000000"/>
          <w:sz w:val="24"/>
          <w:szCs w:val="24"/>
        </w:rPr>
        <w:t xml:space="preserve">      </w:t>
      </w:r>
      <w:r w:rsidRPr="0043613C">
        <w:rPr>
          <w:rFonts w:ascii="Arial" w:hAnsi="Arial" w:cs="Arial"/>
          <w:color w:val="000000"/>
          <w:sz w:val="24"/>
          <w:szCs w:val="24"/>
        </w:rPr>
        <w:t>LINGUAGENS</w:t>
      </w:r>
    </w:p>
    <w:p w:rsidR="004720AC" w:rsidRPr="0043613C" w:rsidRDefault="004720AC" w:rsidP="004720AC">
      <w:pPr>
        <w:tabs>
          <w:tab w:val="left" w:pos="214"/>
        </w:tabs>
        <w:spacing w:after="0"/>
        <w:jc w:val="center"/>
        <w:rPr>
          <w:rFonts w:ascii="Arial" w:hAnsi="Arial" w:cs="Arial"/>
          <w:color w:val="000000"/>
          <w:sz w:val="24"/>
          <w:szCs w:val="24"/>
        </w:rPr>
      </w:pPr>
    </w:p>
    <w:p w:rsidR="0043613C" w:rsidRDefault="0043613C" w:rsidP="0043613C">
      <w:pPr>
        <w:tabs>
          <w:tab w:val="left" w:pos="214"/>
        </w:tabs>
        <w:spacing w:after="0"/>
        <w:rPr>
          <w:rFonts w:ascii="Arial" w:hAnsi="Arial" w:cs="Arial"/>
          <w:color w:val="000000"/>
          <w:sz w:val="24"/>
          <w:szCs w:val="24"/>
        </w:rPr>
      </w:pPr>
    </w:p>
    <w:p w:rsidR="004720AC" w:rsidRDefault="004720AC" w:rsidP="0043613C">
      <w:pPr>
        <w:tabs>
          <w:tab w:val="left" w:pos="214"/>
        </w:tabs>
        <w:spacing w:after="0"/>
        <w:rPr>
          <w:rFonts w:ascii="Arial" w:hAnsi="Arial" w:cs="Arial"/>
          <w:color w:val="000000"/>
          <w:sz w:val="24"/>
          <w:szCs w:val="24"/>
        </w:rPr>
      </w:pPr>
      <w:r w:rsidRPr="0043613C">
        <w:rPr>
          <w:rFonts w:ascii="Arial" w:hAnsi="Arial" w:cs="Arial"/>
          <w:color w:val="000000"/>
          <w:sz w:val="24"/>
          <w:szCs w:val="24"/>
        </w:rPr>
        <w:t>Metodo</w:t>
      </w:r>
      <w:r w:rsidR="0043613C">
        <w:rPr>
          <w:rFonts w:ascii="Arial" w:hAnsi="Arial" w:cs="Arial"/>
          <w:color w:val="000000"/>
          <w:sz w:val="24"/>
          <w:szCs w:val="24"/>
        </w:rPr>
        <w:t>logia da</w:t>
      </w:r>
      <w:r w:rsidRPr="0043613C">
        <w:rPr>
          <w:rFonts w:ascii="Arial" w:hAnsi="Arial" w:cs="Arial"/>
          <w:color w:val="000000"/>
          <w:sz w:val="24"/>
          <w:szCs w:val="24"/>
        </w:rPr>
        <w:t xml:space="preserve"> Pesquisa</w:t>
      </w:r>
    </w:p>
    <w:p w:rsidR="0043613C" w:rsidRDefault="0043613C" w:rsidP="0043613C">
      <w:pPr>
        <w:tabs>
          <w:tab w:val="left" w:pos="214"/>
        </w:tabs>
        <w:spacing w:after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Prof. Raquel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Bambirra</w:t>
      </w:r>
      <w:proofErr w:type="spellEnd"/>
    </w:p>
    <w:p w:rsidR="0043613C" w:rsidRDefault="0043613C" w:rsidP="0043613C">
      <w:pPr>
        <w:tabs>
          <w:tab w:val="left" w:pos="214"/>
        </w:tabs>
        <w:spacing w:after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Aluno: Ming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Wei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Ng</w:t>
      </w:r>
      <w:proofErr w:type="spellEnd"/>
    </w:p>
    <w:p w:rsidR="0043613C" w:rsidRDefault="0043613C" w:rsidP="004720AC">
      <w:pPr>
        <w:tabs>
          <w:tab w:val="left" w:pos="214"/>
        </w:tabs>
        <w:spacing w:after="0"/>
        <w:jc w:val="center"/>
        <w:rPr>
          <w:rFonts w:ascii="Arial" w:hAnsi="Arial" w:cs="Arial"/>
          <w:color w:val="000000"/>
          <w:sz w:val="24"/>
          <w:szCs w:val="24"/>
        </w:rPr>
      </w:pPr>
    </w:p>
    <w:p w:rsidR="0043613C" w:rsidRDefault="0043613C" w:rsidP="004720AC">
      <w:pPr>
        <w:tabs>
          <w:tab w:val="left" w:pos="214"/>
        </w:tabs>
        <w:spacing w:after="0"/>
        <w:jc w:val="center"/>
        <w:rPr>
          <w:rFonts w:ascii="Arial" w:hAnsi="Arial" w:cs="Arial"/>
          <w:color w:val="000000"/>
          <w:sz w:val="24"/>
          <w:szCs w:val="24"/>
        </w:rPr>
      </w:pPr>
    </w:p>
    <w:p w:rsidR="009C4222" w:rsidRPr="0043613C" w:rsidRDefault="009C4222" w:rsidP="004720AC">
      <w:pPr>
        <w:tabs>
          <w:tab w:val="left" w:pos="214"/>
        </w:tabs>
        <w:spacing w:after="0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----------------------------------------------------------------------------------------------------------</w:t>
      </w:r>
    </w:p>
    <w:p w:rsidR="009F3108" w:rsidRPr="004720AC" w:rsidRDefault="009F3108" w:rsidP="004720AC">
      <w:pPr>
        <w:spacing w:before="120" w:after="120"/>
        <w:rPr>
          <w:rFonts w:ascii="Arial" w:hAnsi="Arial" w:cs="Arial"/>
          <w:sz w:val="24"/>
          <w:szCs w:val="24"/>
        </w:rPr>
      </w:pPr>
    </w:p>
    <w:p w:rsidR="00743172" w:rsidRPr="004720AC" w:rsidRDefault="00743172" w:rsidP="004720AC">
      <w:pPr>
        <w:pStyle w:val="Standarduser"/>
        <w:spacing w:before="120" w:after="120" w:line="360" w:lineRule="auto"/>
        <w:ind w:firstLine="851"/>
        <w:jc w:val="both"/>
        <w:rPr>
          <w:rFonts w:ascii="Arial" w:hAnsi="Arial" w:cs="Arial"/>
          <w:b/>
          <w:shd w:val="clear" w:color="auto" w:fill="FFFFFF"/>
        </w:rPr>
      </w:pPr>
      <w:r w:rsidRPr="004720AC">
        <w:rPr>
          <w:rFonts w:ascii="Arial" w:hAnsi="Arial" w:cs="Arial"/>
          <w:b/>
          <w:shd w:val="clear" w:color="auto" w:fill="FFFFFF"/>
        </w:rPr>
        <w:t>Objetivo geral</w:t>
      </w:r>
    </w:p>
    <w:p w:rsidR="00743172" w:rsidRPr="004720AC" w:rsidRDefault="00743172" w:rsidP="004720AC">
      <w:pPr>
        <w:pStyle w:val="Standarduser"/>
        <w:spacing w:before="120" w:after="120" w:line="360" w:lineRule="auto"/>
        <w:ind w:firstLine="851"/>
        <w:jc w:val="both"/>
        <w:rPr>
          <w:rFonts w:ascii="Arial" w:hAnsi="Arial" w:cs="Arial"/>
          <w:shd w:val="clear" w:color="auto" w:fill="FFFFFF"/>
        </w:rPr>
      </w:pPr>
    </w:p>
    <w:p w:rsidR="009F3108" w:rsidRPr="004720AC" w:rsidRDefault="009F3108" w:rsidP="004720AC">
      <w:pPr>
        <w:pStyle w:val="Standarduser"/>
        <w:spacing w:before="120" w:after="120" w:line="360" w:lineRule="auto"/>
        <w:ind w:firstLine="851"/>
        <w:jc w:val="both"/>
        <w:rPr>
          <w:rFonts w:ascii="Arial" w:hAnsi="Arial" w:cs="Arial"/>
          <w:shd w:val="clear" w:color="auto" w:fill="FFFFFF"/>
        </w:rPr>
      </w:pPr>
      <w:r w:rsidRPr="004720AC">
        <w:rPr>
          <w:rFonts w:ascii="Arial" w:hAnsi="Arial" w:cs="Arial"/>
          <w:shd w:val="clear" w:color="auto" w:fill="FFFFFF"/>
        </w:rPr>
        <w:t>O objetivo geral deste estudo é a análise de experiências de aprendizagem de alunos de Língua Inglesa do nível A1 de forma a investigar a não evolução da respectiva proficiência linguística ao longo dos três anos do ensino médio em uma escola técnica federal da cidade de Belo Horizonte.</w:t>
      </w:r>
    </w:p>
    <w:p w:rsidR="00743172" w:rsidRPr="004720AC" w:rsidRDefault="009F3108" w:rsidP="004720AC">
      <w:pPr>
        <w:pStyle w:val="Standarduser"/>
        <w:spacing w:before="120" w:after="120" w:line="360" w:lineRule="auto"/>
        <w:ind w:firstLine="851"/>
        <w:jc w:val="both"/>
        <w:rPr>
          <w:rFonts w:ascii="Arial" w:hAnsi="Arial" w:cs="Arial"/>
          <w:shd w:val="clear" w:color="auto" w:fill="FFFFFF"/>
        </w:rPr>
      </w:pPr>
      <w:r w:rsidRPr="004720AC">
        <w:rPr>
          <w:rFonts w:ascii="Arial" w:hAnsi="Arial" w:cs="Arial"/>
          <w:shd w:val="clear" w:color="auto" w:fill="FFFFFF"/>
        </w:rPr>
        <w:t xml:space="preserve">Para tanto, a metodologia </w:t>
      </w:r>
      <w:r w:rsidR="00255F84" w:rsidRPr="004720AC">
        <w:rPr>
          <w:rFonts w:ascii="Arial" w:hAnsi="Arial" w:cs="Arial"/>
          <w:shd w:val="clear" w:color="auto" w:fill="FFFFFF"/>
        </w:rPr>
        <w:t xml:space="preserve">está organizada da seguinte maneira: natureza </w:t>
      </w:r>
      <w:r w:rsidR="00743172" w:rsidRPr="004720AC">
        <w:rPr>
          <w:rFonts w:ascii="Arial" w:hAnsi="Arial" w:cs="Arial"/>
          <w:shd w:val="clear" w:color="auto" w:fill="FFFFFF"/>
        </w:rPr>
        <w:t xml:space="preserve">e formato </w:t>
      </w:r>
      <w:r w:rsidR="00255F84" w:rsidRPr="004720AC">
        <w:rPr>
          <w:rFonts w:ascii="Arial" w:hAnsi="Arial" w:cs="Arial"/>
          <w:shd w:val="clear" w:color="auto" w:fill="FFFFFF"/>
        </w:rPr>
        <w:t xml:space="preserve">da pesquisa, </w:t>
      </w:r>
      <w:r w:rsidR="00743172" w:rsidRPr="004720AC">
        <w:rPr>
          <w:rFonts w:ascii="Arial" w:hAnsi="Arial" w:cs="Arial"/>
          <w:shd w:val="clear" w:color="auto" w:fill="FFFFFF"/>
        </w:rPr>
        <w:t>local de realização da pesquisa e seus sujeitos, procedimento metodológico, instrumentos de coleta de dados, critérios para análise de dados, validação da pesquisa, questões éticas e procedimentais.</w:t>
      </w:r>
    </w:p>
    <w:p w:rsidR="00255F84" w:rsidRPr="004720AC" w:rsidRDefault="00255F84" w:rsidP="004720AC">
      <w:pPr>
        <w:pStyle w:val="Standarduser"/>
        <w:spacing w:before="120" w:after="120" w:line="360" w:lineRule="auto"/>
        <w:ind w:firstLine="851"/>
        <w:jc w:val="both"/>
        <w:rPr>
          <w:rFonts w:ascii="Arial" w:hAnsi="Arial" w:cs="Arial"/>
          <w:shd w:val="clear" w:color="auto" w:fill="FFFFFF"/>
        </w:rPr>
      </w:pPr>
    </w:p>
    <w:p w:rsidR="00255F84" w:rsidRPr="004720AC" w:rsidRDefault="003E4BB5" w:rsidP="004720AC">
      <w:pPr>
        <w:pStyle w:val="Standarduser"/>
        <w:spacing w:before="120" w:after="120" w:line="360" w:lineRule="auto"/>
        <w:ind w:firstLine="851"/>
        <w:jc w:val="both"/>
        <w:rPr>
          <w:rFonts w:ascii="Arial" w:hAnsi="Arial" w:cs="Arial"/>
          <w:b/>
          <w:shd w:val="clear" w:color="auto" w:fill="FFFFFF"/>
        </w:rPr>
      </w:pPr>
      <w:r w:rsidRPr="004720AC">
        <w:rPr>
          <w:rFonts w:ascii="Arial" w:hAnsi="Arial" w:cs="Arial"/>
          <w:b/>
          <w:shd w:val="clear" w:color="auto" w:fill="FFFFFF"/>
        </w:rPr>
        <w:t>Natureza</w:t>
      </w:r>
      <w:r w:rsidR="00614C6E" w:rsidRPr="004720AC">
        <w:rPr>
          <w:rFonts w:ascii="Arial" w:hAnsi="Arial" w:cs="Arial"/>
          <w:b/>
          <w:shd w:val="clear" w:color="auto" w:fill="FFFFFF"/>
        </w:rPr>
        <w:t xml:space="preserve"> e formato da pesquisa</w:t>
      </w:r>
    </w:p>
    <w:p w:rsidR="003E4BB5" w:rsidRPr="004720AC" w:rsidRDefault="003E4BB5" w:rsidP="004720AC">
      <w:pPr>
        <w:pStyle w:val="Standarduser"/>
        <w:spacing w:before="120" w:after="120" w:line="360" w:lineRule="auto"/>
        <w:ind w:firstLine="851"/>
        <w:jc w:val="both"/>
        <w:rPr>
          <w:rFonts w:ascii="Arial" w:hAnsi="Arial" w:cs="Arial"/>
          <w:shd w:val="clear" w:color="auto" w:fill="FFFFFF"/>
        </w:rPr>
      </w:pPr>
    </w:p>
    <w:p w:rsidR="003E4BB5" w:rsidRPr="004720AC" w:rsidRDefault="003E4BB5" w:rsidP="004720AC">
      <w:pPr>
        <w:pStyle w:val="Standarduser"/>
        <w:spacing w:before="120" w:after="120" w:line="360" w:lineRule="auto"/>
        <w:ind w:firstLine="851"/>
        <w:jc w:val="both"/>
        <w:rPr>
          <w:rFonts w:ascii="Arial" w:hAnsi="Arial" w:cs="Arial"/>
          <w:shd w:val="clear" w:color="auto" w:fill="FFFFFF"/>
        </w:rPr>
      </w:pPr>
      <w:r w:rsidRPr="004720AC">
        <w:rPr>
          <w:rFonts w:ascii="Arial" w:hAnsi="Arial" w:cs="Arial"/>
          <w:shd w:val="clear" w:color="auto" w:fill="FFFFFF"/>
        </w:rPr>
        <w:t>A pesquisa a ser realizada tem caráter explicativo, de natureza qualitativa aplicada, e tendo como procedimento metodológico utilizado o estudo de caso.</w:t>
      </w:r>
    </w:p>
    <w:p w:rsidR="003E4BB5" w:rsidRPr="004720AC" w:rsidRDefault="003E4BB5" w:rsidP="004720AC">
      <w:pPr>
        <w:pStyle w:val="Standarduser"/>
        <w:spacing w:before="120" w:after="120" w:line="360" w:lineRule="auto"/>
        <w:ind w:firstLine="851"/>
        <w:jc w:val="both"/>
        <w:rPr>
          <w:rFonts w:ascii="Arial" w:hAnsi="Arial" w:cs="Arial"/>
          <w:shd w:val="clear" w:color="auto" w:fill="FFFFFF"/>
        </w:rPr>
      </w:pPr>
      <w:r w:rsidRPr="004720AC">
        <w:rPr>
          <w:rFonts w:ascii="Arial" w:hAnsi="Arial" w:cs="Arial"/>
          <w:shd w:val="clear" w:color="auto" w:fill="FFFFFF"/>
        </w:rPr>
        <w:t xml:space="preserve">O caráter explicativo da pesquisa justifica-se pelo fato </w:t>
      </w:r>
      <w:r w:rsidR="00DD39B0" w:rsidRPr="004720AC">
        <w:rPr>
          <w:rFonts w:ascii="Arial" w:hAnsi="Arial" w:cs="Arial"/>
          <w:shd w:val="clear" w:color="auto" w:fill="FFFFFF"/>
        </w:rPr>
        <w:t xml:space="preserve">de </w:t>
      </w:r>
      <w:r w:rsidR="008B6389" w:rsidRPr="004720AC">
        <w:rPr>
          <w:rFonts w:ascii="Arial" w:hAnsi="Arial" w:cs="Arial"/>
          <w:shd w:val="clear" w:color="auto" w:fill="FFFFFF"/>
        </w:rPr>
        <w:t xml:space="preserve">se preocupar em identificar os fatores que determinam ou contribuem para a ocorrência de determinados fenômenos (GIL, 2007), nesse caso, mais especificamente, </w:t>
      </w:r>
      <w:r w:rsidR="00DD39B0" w:rsidRPr="004720AC">
        <w:rPr>
          <w:rFonts w:ascii="Arial" w:hAnsi="Arial" w:cs="Arial"/>
          <w:shd w:val="clear" w:color="auto" w:fill="FFFFFF"/>
        </w:rPr>
        <w:t xml:space="preserve">explicar a razão da não evolução de alunos de Língua Inglesa em nenhum dos três anos constituintes do ensino médio, bem como, relacionar o impacto de tal </w:t>
      </w:r>
      <w:r w:rsidR="00DD39B0" w:rsidRPr="004720AC">
        <w:rPr>
          <w:rFonts w:ascii="Arial" w:hAnsi="Arial" w:cs="Arial"/>
          <w:shd w:val="clear" w:color="auto" w:fill="FFFFFF"/>
        </w:rPr>
        <w:lastRenderedPageBreak/>
        <w:t xml:space="preserve">fato no cotidiano da sala de aula. </w:t>
      </w:r>
    </w:p>
    <w:p w:rsidR="002E6F72" w:rsidRPr="004720AC" w:rsidRDefault="00F2457E" w:rsidP="004720AC">
      <w:pPr>
        <w:pStyle w:val="Standarduser"/>
        <w:spacing w:before="120" w:after="120" w:line="360" w:lineRule="auto"/>
        <w:ind w:firstLine="851"/>
        <w:jc w:val="both"/>
        <w:rPr>
          <w:rFonts w:ascii="Arial" w:hAnsi="Arial" w:cs="Arial"/>
          <w:shd w:val="clear" w:color="auto" w:fill="FFFFFF"/>
        </w:rPr>
      </w:pPr>
      <w:r w:rsidRPr="004720AC">
        <w:rPr>
          <w:rFonts w:ascii="Arial" w:hAnsi="Arial" w:cs="Arial"/>
          <w:shd w:val="clear" w:color="auto" w:fill="FFFFFF"/>
        </w:rPr>
        <w:t>As principais fontes de dados para o desenvolvimento do trabalho são questionários e entrevistas, assim sendo, a</w:t>
      </w:r>
      <w:r w:rsidR="007D0C07" w:rsidRPr="004720AC">
        <w:rPr>
          <w:rFonts w:ascii="Arial" w:hAnsi="Arial" w:cs="Arial"/>
          <w:shd w:val="clear" w:color="auto" w:fill="FFFFFF"/>
        </w:rPr>
        <w:t xml:space="preserve"> pesquisa envolve procedimentos de coleta de dados que resultam em resultados não numéricos e serão analisados através de métodos não estatísticos</w:t>
      </w:r>
      <w:r w:rsidRPr="004720AC">
        <w:rPr>
          <w:rFonts w:ascii="Arial" w:hAnsi="Arial" w:cs="Arial"/>
          <w:shd w:val="clear" w:color="auto" w:fill="FFFFFF"/>
        </w:rPr>
        <w:t xml:space="preserve"> (DÖRNYEI, 2007)</w:t>
      </w:r>
      <w:r w:rsidR="007D0C07" w:rsidRPr="004720AC">
        <w:rPr>
          <w:rFonts w:ascii="Arial" w:hAnsi="Arial" w:cs="Arial"/>
          <w:shd w:val="clear" w:color="auto" w:fill="FFFFFF"/>
        </w:rPr>
        <w:t>,</w:t>
      </w:r>
      <w:r w:rsidRPr="004720AC">
        <w:rPr>
          <w:rFonts w:ascii="Arial" w:hAnsi="Arial" w:cs="Arial"/>
          <w:shd w:val="clear" w:color="auto" w:fill="FFFFFF"/>
        </w:rPr>
        <w:t xml:space="preserve"> consequentemente, é caracterizada por natureza qualitativa</w:t>
      </w:r>
      <w:r w:rsidR="00E9196F" w:rsidRPr="004720AC">
        <w:rPr>
          <w:rFonts w:ascii="Arial" w:hAnsi="Arial" w:cs="Arial"/>
          <w:shd w:val="clear" w:color="auto" w:fill="FFFFFF"/>
        </w:rPr>
        <w:t xml:space="preserve"> aplicada</w:t>
      </w:r>
      <w:r w:rsidRPr="004720AC">
        <w:rPr>
          <w:rFonts w:ascii="Arial" w:hAnsi="Arial" w:cs="Arial"/>
          <w:shd w:val="clear" w:color="auto" w:fill="FFFFFF"/>
        </w:rPr>
        <w:t>. Mesmo que a pesquisa apresente dados numéricos, sua caracterização ainda será qualitativa pelo número bastante reduzido de amostragem.</w:t>
      </w:r>
    </w:p>
    <w:p w:rsidR="00614C6E" w:rsidRPr="004720AC" w:rsidRDefault="00E9196F" w:rsidP="004720AC">
      <w:pPr>
        <w:pStyle w:val="Standarduser"/>
        <w:spacing w:before="120" w:after="120" w:line="360" w:lineRule="auto"/>
        <w:ind w:firstLine="851"/>
        <w:jc w:val="both"/>
        <w:rPr>
          <w:rFonts w:ascii="Arial" w:hAnsi="Arial" w:cs="Arial"/>
          <w:shd w:val="clear" w:color="auto" w:fill="FFFFFF"/>
        </w:rPr>
      </w:pPr>
      <w:r w:rsidRPr="004720AC">
        <w:rPr>
          <w:rFonts w:ascii="Arial" w:hAnsi="Arial" w:cs="Arial"/>
          <w:shd w:val="clear" w:color="auto" w:fill="FFFFFF"/>
        </w:rPr>
        <w:t>A pesquisa também se foca em grupo específico de alunos</w:t>
      </w:r>
      <w:r w:rsidR="00BB4955" w:rsidRPr="004720AC">
        <w:rPr>
          <w:rFonts w:ascii="Arial" w:hAnsi="Arial" w:cs="Arial"/>
          <w:shd w:val="clear" w:color="auto" w:fill="FFFFFF"/>
        </w:rPr>
        <w:t xml:space="preserve"> que ainda fazem parte da educação básica</w:t>
      </w:r>
      <w:r w:rsidRPr="004720AC">
        <w:rPr>
          <w:rFonts w:ascii="Arial" w:hAnsi="Arial" w:cs="Arial"/>
          <w:shd w:val="clear" w:color="auto" w:fill="FFFFFF"/>
        </w:rPr>
        <w:t>, bem como nos dados fornecidos pelos mesmos em um ambiente contextualizado</w:t>
      </w:r>
      <w:r w:rsidR="00BB4955" w:rsidRPr="004720AC">
        <w:rPr>
          <w:rFonts w:ascii="Arial" w:hAnsi="Arial" w:cs="Arial"/>
          <w:shd w:val="clear" w:color="auto" w:fill="FFFFFF"/>
        </w:rPr>
        <w:t xml:space="preserve"> e real</w:t>
      </w:r>
      <w:r w:rsidRPr="004720AC">
        <w:rPr>
          <w:rFonts w:ascii="Arial" w:hAnsi="Arial" w:cs="Arial"/>
          <w:shd w:val="clear" w:color="auto" w:fill="FFFFFF"/>
        </w:rPr>
        <w:t>, caract</w:t>
      </w:r>
      <w:r w:rsidR="00BB4955" w:rsidRPr="004720AC">
        <w:rPr>
          <w:rFonts w:ascii="Arial" w:hAnsi="Arial" w:cs="Arial"/>
          <w:shd w:val="clear" w:color="auto" w:fill="FFFFFF"/>
        </w:rPr>
        <w:t xml:space="preserve">erizando assim o estudo de caso, como </w:t>
      </w:r>
      <w:proofErr w:type="gramStart"/>
      <w:r w:rsidR="00BB4955" w:rsidRPr="004720AC">
        <w:rPr>
          <w:rFonts w:ascii="Arial" w:hAnsi="Arial" w:cs="Arial"/>
          <w:shd w:val="clear" w:color="auto" w:fill="FFFFFF"/>
        </w:rPr>
        <w:t xml:space="preserve">afirma  </w:t>
      </w:r>
      <w:r w:rsidR="00614C6E" w:rsidRPr="004720AC">
        <w:rPr>
          <w:rFonts w:ascii="Arial" w:hAnsi="Arial" w:cs="Arial"/>
          <w:shd w:val="clear" w:color="auto" w:fill="FFFFFF"/>
        </w:rPr>
        <w:t>Yin</w:t>
      </w:r>
      <w:proofErr w:type="gramEnd"/>
      <w:r w:rsidR="00614C6E" w:rsidRPr="004720AC">
        <w:rPr>
          <w:rFonts w:ascii="Arial" w:hAnsi="Arial" w:cs="Arial"/>
          <w:shd w:val="clear" w:color="auto" w:fill="FFFFFF"/>
        </w:rPr>
        <w:t xml:space="preserve"> (2010, p. 39),</w:t>
      </w:r>
    </w:p>
    <w:p w:rsidR="00614C6E" w:rsidRPr="004720AC" w:rsidRDefault="00614C6E" w:rsidP="004720AC">
      <w:pPr>
        <w:pStyle w:val="Standarduser"/>
        <w:spacing w:before="120" w:after="120" w:line="360" w:lineRule="auto"/>
        <w:ind w:firstLine="851"/>
        <w:jc w:val="both"/>
        <w:rPr>
          <w:rFonts w:ascii="Arial" w:hAnsi="Arial" w:cs="Arial"/>
          <w:shd w:val="clear" w:color="auto" w:fill="FFFFFF"/>
        </w:rPr>
      </w:pPr>
      <w:r w:rsidRPr="004720AC">
        <w:rPr>
          <w:rFonts w:ascii="Arial" w:hAnsi="Arial" w:cs="Arial"/>
          <w:shd w:val="clear" w:color="auto" w:fill="FFFFFF"/>
        </w:rPr>
        <w:t>(...) o estudo de caso é uma investigação empírica que investiga um fenômeno</w:t>
      </w:r>
    </w:p>
    <w:p w:rsidR="00614C6E" w:rsidRPr="004720AC" w:rsidRDefault="00614C6E" w:rsidP="004720AC">
      <w:pPr>
        <w:pStyle w:val="Standarduser"/>
        <w:spacing w:before="120" w:after="120" w:line="360" w:lineRule="auto"/>
        <w:ind w:firstLine="851"/>
        <w:jc w:val="both"/>
        <w:rPr>
          <w:rFonts w:ascii="Arial" w:hAnsi="Arial" w:cs="Arial"/>
          <w:shd w:val="clear" w:color="auto" w:fill="FFFFFF"/>
        </w:rPr>
      </w:pPr>
      <w:proofErr w:type="gramStart"/>
      <w:r w:rsidRPr="004720AC">
        <w:rPr>
          <w:rFonts w:ascii="Arial" w:hAnsi="Arial" w:cs="Arial"/>
          <w:shd w:val="clear" w:color="auto" w:fill="FFFFFF"/>
        </w:rPr>
        <w:t>contemporâneo</w:t>
      </w:r>
      <w:proofErr w:type="gramEnd"/>
      <w:r w:rsidRPr="004720AC">
        <w:rPr>
          <w:rFonts w:ascii="Arial" w:hAnsi="Arial" w:cs="Arial"/>
          <w:shd w:val="clear" w:color="auto" w:fill="FFFFFF"/>
        </w:rPr>
        <w:t xml:space="preserve"> em profundidade e em seu contexto de vida real, especialmente</w:t>
      </w:r>
    </w:p>
    <w:p w:rsidR="00614C6E" w:rsidRPr="004720AC" w:rsidRDefault="00614C6E" w:rsidP="004720AC">
      <w:pPr>
        <w:pStyle w:val="Standarduser"/>
        <w:spacing w:before="120" w:after="120" w:line="360" w:lineRule="auto"/>
        <w:ind w:firstLine="851"/>
        <w:jc w:val="both"/>
        <w:rPr>
          <w:rFonts w:ascii="Arial" w:hAnsi="Arial" w:cs="Arial"/>
          <w:shd w:val="clear" w:color="auto" w:fill="FFFFFF"/>
        </w:rPr>
      </w:pPr>
      <w:proofErr w:type="gramStart"/>
      <w:r w:rsidRPr="004720AC">
        <w:rPr>
          <w:rFonts w:ascii="Arial" w:hAnsi="Arial" w:cs="Arial"/>
          <w:shd w:val="clear" w:color="auto" w:fill="FFFFFF"/>
        </w:rPr>
        <w:t>quando</w:t>
      </w:r>
      <w:proofErr w:type="gramEnd"/>
      <w:r w:rsidRPr="004720AC">
        <w:rPr>
          <w:rFonts w:ascii="Arial" w:hAnsi="Arial" w:cs="Arial"/>
          <w:shd w:val="clear" w:color="auto" w:fill="FFFFFF"/>
        </w:rPr>
        <w:t xml:space="preserve"> os limites entre o fenômeno e o contexto não são claramente evidentes.</w:t>
      </w:r>
    </w:p>
    <w:p w:rsidR="008B6389" w:rsidRPr="004720AC" w:rsidRDefault="008B6389" w:rsidP="004720AC">
      <w:pPr>
        <w:pStyle w:val="Standarduser"/>
        <w:spacing w:before="120" w:after="120" w:line="360" w:lineRule="auto"/>
        <w:ind w:firstLine="851"/>
        <w:jc w:val="both"/>
        <w:rPr>
          <w:rFonts w:ascii="Arial" w:hAnsi="Arial" w:cs="Arial"/>
          <w:shd w:val="clear" w:color="auto" w:fill="FFFFFF"/>
        </w:rPr>
      </w:pPr>
    </w:p>
    <w:p w:rsidR="008B6389" w:rsidRPr="004720AC" w:rsidRDefault="000415B6" w:rsidP="004720AC">
      <w:pPr>
        <w:pStyle w:val="Standarduser"/>
        <w:spacing w:before="120" w:after="120" w:line="360" w:lineRule="auto"/>
        <w:ind w:firstLine="851"/>
        <w:jc w:val="both"/>
        <w:rPr>
          <w:rFonts w:ascii="Arial" w:hAnsi="Arial" w:cs="Arial"/>
          <w:b/>
          <w:shd w:val="clear" w:color="auto" w:fill="FFFFFF"/>
        </w:rPr>
      </w:pPr>
      <w:r w:rsidRPr="004720AC">
        <w:rPr>
          <w:rFonts w:ascii="Arial" w:hAnsi="Arial" w:cs="Arial"/>
          <w:b/>
          <w:shd w:val="clear" w:color="auto" w:fill="FFFFFF"/>
        </w:rPr>
        <w:t>Local de realização da pesquisa</w:t>
      </w:r>
      <w:r w:rsidR="001E7F3B" w:rsidRPr="004720AC">
        <w:rPr>
          <w:rFonts w:ascii="Arial" w:hAnsi="Arial" w:cs="Arial"/>
          <w:b/>
          <w:shd w:val="clear" w:color="auto" w:fill="FFFFFF"/>
        </w:rPr>
        <w:t xml:space="preserve"> e seus sujeitos</w:t>
      </w:r>
    </w:p>
    <w:p w:rsidR="004720AC" w:rsidRPr="004720AC" w:rsidRDefault="004720AC" w:rsidP="004720AC">
      <w:pPr>
        <w:pStyle w:val="Standarduser"/>
        <w:spacing w:before="120" w:after="120" w:line="360" w:lineRule="auto"/>
        <w:ind w:firstLine="851"/>
        <w:jc w:val="both"/>
        <w:rPr>
          <w:rFonts w:ascii="Arial" w:hAnsi="Arial" w:cs="Arial"/>
          <w:b/>
          <w:shd w:val="clear" w:color="auto" w:fill="FFFFFF"/>
        </w:rPr>
      </w:pPr>
    </w:p>
    <w:p w:rsidR="001E7F3B" w:rsidRPr="004720AC" w:rsidRDefault="001E7F3B" w:rsidP="004720AC">
      <w:pPr>
        <w:pStyle w:val="Standarduser"/>
        <w:spacing w:before="120" w:after="120" w:line="360" w:lineRule="auto"/>
        <w:ind w:firstLine="851"/>
        <w:jc w:val="both"/>
        <w:rPr>
          <w:rFonts w:ascii="Arial" w:hAnsi="Arial" w:cs="Arial"/>
          <w:shd w:val="clear" w:color="auto" w:fill="FFFFFF"/>
        </w:rPr>
      </w:pPr>
      <w:r w:rsidRPr="004720AC">
        <w:rPr>
          <w:rFonts w:ascii="Arial" w:hAnsi="Arial" w:cs="Arial"/>
          <w:shd w:val="clear" w:color="auto" w:fill="FFFFFF"/>
        </w:rPr>
        <w:t>A pesquisa será realizada em duas turmas de uma escola federal localizada na cidade de Belo Horizonte, MG, e será realizada com alunos ingressantes no primeiro ano do ensino médio classificados através de teste de proficiência linguística como falantes de nível A1 em Língua Inglesa (</w:t>
      </w:r>
      <w:r w:rsidR="00D77FE3" w:rsidRPr="004720AC">
        <w:rPr>
          <w:rFonts w:ascii="Arial" w:hAnsi="Arial" w:cs="Arial"/>
          <w:shd w:val="clear" w:color="auto" w:fill="FFFFFF"/>
        </w:rPr>
        <w:t>Quadro</w:t>
      </w:r>
      <w:r w:rsidRPr="004720AC">
        <w:rPr>
          <w:rFonts w:ascii="Arial" w:hAnsi="Arial" w:cs="Arial"/>
          <w:shd w:val="clear" w:color="auto" w:fill="FFFFFF"/>
        </w:rPr>
        <w:t xml:space="preserve"> Comum Europeu de Referência para Línguas) e será repetido nos dois anos seguintes até o encerramento do ensino médio.</w:t>
      </w:r>
    </w:p>
    <w:p w:rsidR="001E7F3B" w:rsidRPr="004720AC" w:rsidRDefault="001E7F3B" w:rsidP="004720AC">
      <w:pPr>
        <w:pStyle w:val="Standarduser"/>
        <w:spacing w:before="120" w:after="120" w:line="360" w:lineRule="auto"/>
        <w:ind w:firstLine="851"/>
        <w:jc w:val="both"/>
        <w:rPr>
          <w:rFonts w:ascii="Arial" w:hAnsi="Arial" w:cs="Arial"/>
          <w:shd w:val="clear" w:color="auto" w:fill="FFFFFF"/>
        </w:rPr>
      </w:pPr>
    </w:p>
    <w:p w:rsidR="001E7F3B" w:rsidRPr="004720AC" w:rsidRDefault="001E7F3B" w:rsidP="004720AC">
      <w:pPr>
        <w:pStyle w:val="Standarduser"/>
        <w:spacing w:before="120" w:after="120" w:line="360" w:lineRule="auto"/>
        <w:ind w:firstLine="851"/>
        <w:jc w:val="both"/>
        <w:rPr>
          <w:rFonts w:ascii="Arial" w:hAnsi="Arial" w:cs="Arial"/>
          <w:b/>
          <w:shd w:val="clear" w:color="auto" w:fill="FFFFFF"/>
        </w:rPr>
      </w:pPr>
      <w:r w:rsidRPr="004720AC">
        <w:rPr>
          <w:rFonts w:ascii="Arial" w:hAnsi="Arial" w:cs="Arial"/>
          <w:b/>
          <w:shd w:val="clear" w:color="auto" w:fill="FFFFFF"/>
        </w:rPr>
        <w:t>Procedimento metodológico</w:t>
      </w:r>
    </w:p>
    <w:p w:rsidR="001E7F3B" w:rsidRPr="004720AC" w:rsidRDefault="001E7F3B" w:rsidP="004720AC">
      <w:pPr>
        <w:pStyle w:val="Standarduser"/>
        <w:spacing w:before="120" w:after="120" w:line="360" w:lineRule="auto"/>
        <w:ind w:firstLine="851"/>
        <w:jc w:val="both"/>
        <w:rPr>
          <w:rFonts w:ascii="Arial" w:hAnsi="Arial" w:cs="Arial"/>
          <w:shd w:val="clear" w:color="auto" w:fill="FFFFFF"/>
        </w:rPr>
      </w:pPr>
    </w:p>
    <w:p w:rsidR="001E7F3B" w:rsidRPr="004720AC" w:rsidRDefault="001E7F3B" w:rsidP="004720AC">
      <w:pPr>
        <w:pStyle w:val="Standarduser"/>
        <w:spacing w:before="120" w:after="120" w:line="360" w:lineRule="auto"/>
        <w:ind w:firstLine="851"/>
        <w:jc w:val="both"/>
        <w:rPr>
          <w:rFonts w:ascii="Arial" w:hAnsi="Arial" w:cs="Arial"/>
          <w:shd w:val="clear" w:color="auto" w:fill="FFFFFF"/>
        </w:rPr>
      </w:pPr>
      <w:r w:rsidRPr="004720AC">
        <w:rPr>
          <w:rFonts w:ascii="Arial" w:hAnsi="Arial" w:cs="Arial"/>
          <w:shd w:val="clear" w:color="auto" w:fill="FFFFFF"/>
        </w:rPr>
        <w:lastRenderedPageBreak/>
        <w:t>Os alunos serão submetidos a um teste de proficiência em Língua Inglesa nos primeiros dias de aula e serão clas</w:t>
      </w:r>
      <w:r w:rsidR="00D77FE3" w:rsidRPr="004720AC">
        <w:rPr>
          <w:rFonts w:ascii="Arial" w:hAnsi="Arial" w:cs="Arial"/>
          <w:shd w:val="clear" w:color="auto" w:fill="FFFFFF"/>
        </w:rPr>
        <w:t xml:space="preserve">sificados de acordo com o CEFR (Quadro Comum Europeu de Referência para Línguas). </w:t>
      </w:r>
    </w:p>
    <w:p w:rsidR="00D77FE3" w:rsidRPr="004720AC" w:rsidRDefault="00D77FE3" w:rsidP="004720AC">
      <w:pPr>
        <w:pStyle w:val="Standarduser"/>
        <w:spacing w:before="120" w:after="120" w:line="360" w:lineRule="auto"/>
        <w:ind w:firstLine="851"/>
        <w:jc w:val="both"/>
        <w:rPr>
          <w:rFonts w:ascii="Arial" w:hAnsi="Arial" w:cs="Arial"/>
          <w:shd w:val="clear" w:color="auto" w:fill="FFFFFF"/>
        </w:rPr>
      </w:pPr>
      <w:r w:rsidRPr="004720AC">
        <w:rPr>
          <w:rFonts w:ascii="Arial" w:hAnsi="Arial" w:cs="Arial"/>
          <w:shd w:val="clear" w:color="auto" w:fill="FFFFFF"/>
        </w:rPr>
        <w:t xml:space="preserve">Os alunos classificados como A1, participarão de uma entrevista </w:t>
      </w:r>
      <w:r w:rsidR="00AB2403" w:rsidRPr="004720AC">
        <w:rPr>
          <w:rFonts w:ascii="Arial" w:hAnsi="Arial" w:cs="Arial"/>
          <w:shd w:val="clear" w:color="auto" w:fill="FFFFFF"/>
        </w:rPr>
        <w:t xml:space="preserve">que tem como finalidade identificar quais foram os fatores que fizeram com que o aluno fosse classificado no nível mais básico da escala. </w:t>
      </w:r>
    </w:p>
    <w:p w:rsidR="00AB2403" w:rsidRPr="004720AC" w:rsidRDefault="00AB2403" w:rsidP="004720AC">
      <w:pPr>
        <w:pStyle w:val="Standarduser"/>
        <w:spacing w:before="120" w:after="120" w:line="360" w:lineRule="auto"/>
        <w:ind w:firstLine="851"/>
        <w:jc w:val="both"/>
        <w:rPr>
          <w:rFonts w:ascii="Arial" w:hAnsi="Arial" w:cs="Arial"/>
          <w:shd w:val="clear" w:color="auto" w:fill="FFFFFF"/>
        </w:rPr>
      </w:pPr>
      <w:r w:rsidRPr="004720AC">
        <w:rPr>
          <w:rFonts w:ascii="Arial" w:hAnsi="Arial" w:cs="Arial"/>
          <w:shd w:val="clear" w:color="auto" w:fill="FFFFFF"/>
        </w:rPr>
        <w:t xml:space="preserve">No início do ano subsequente, os mesmos alunos passarão novamente por um teste de proficiência, elaborado nos mesmos moldes do teste anterior, e serão novamente classificados de acordo com a proficiência linguística. </w:t>
      </w:r>
    </w:p>
    <w:p w:rsidR="00AB2403" w:rsidRPr="004720AC" w:rsidRDefault="00AB2403" w:rsidP="004720AC">
      <w:pPr>
        <w:pStyle w:val="Standarduser"/>
        <w:spacing w:before="120" w:after="120" w:line="360" w:lineRule="auto"/>
        <w:ind w:firstLine="851"/>
        <w:jc w:val="both"/>
        <w:rPr>
          <w:rFonts w:ascii="Arial" w:hAnsi="Arial" w:cs="Arial"/>
          <w:shd w:val="clear" w:color="auto" w:fill="FFFFFF"/>
        </w:rPr>
      </w:pPr>
      <w:r w:rsidRPr="004720AC">
        <w:rPr>
          <w:rFonts w:ascii="Arial" w:hAnsi="Arial" w:cs="Arial"/>
          <w:shd w:val="clear" w:color="auto" w:fill="FFFFFF"/>
        </w:rPr>
        <w:t xml:space="preserve">Os alunos que permanecerem no nível A1 participarão novamente de entrevista de visará a identificação dos fatores que contribuíram para que o nível de proficiência permanecesse estático. </w:t>
      </w:r>
    </w:p>
    <w:p w:rsidR="00AB2403" w:rsidRPr="004720AC" w:rsidRDefault="00AB2403" w:rsidP="004720AC">
      <w:pPr>
        <w:pStyle w:val="Standarduser"/>
        <w:spacing w:before="120" w:after="120" w:line="360" w:lineRule="auto"/>
        <w:ind w:firstLine="851"/>
        <w:jc w:val="both"/>
        <w:rPr>
          <w:rFonts w:ascii="Arial" w:hAnsi="Arial" w:cs="Arial"/>
          <w:shd w:val="clear" w:color="auto" w:fill="FFFFFF"/>
        </w:rPr>
      </w:pPr>
      <w:r w:rsidRPr="004720AC">
        <w:rPr>
          <w:rFonts w:ascii="Arial" w:hAnsi="Arial" w:cs="Arial"/>
          <w:shd w:val="clear" w:color="auto" w:fill="FFFFFF"/>
        </w:rPr>
        <w:t xml:space="preserve">No terceiro ano do ensino médio, os alunos passarão novamente pelo teste de proficiência linguística e os permanecerem no mesmo nível ou apresentarem evolução insignificante, participarão de nova entrevista </w:t>
      </w:r>
      <w:r w:rsidR="004C34BB" w:rsidRPr="004720AC">
        <w:rPr>
          <w:rFonts w:ascii="Arial" w:hAnsi="Arial" w:cs="Arial"/>
          <w:shd w:val="clear" w:color="auto" w:fill="FFFFFF"/>
        </w:rPr>
        <w:t xml:space="preserve">que terá os mesmos objetivos descritos na entrevista realizada no ano anterior. </w:t>
      </w:r>
    </w:p>
    <w:p w:rsidR="0070303F" w:rsidRPr="004720AC" w:rsidRDefault="0070303F" w:rsidP="004720AC">
      <w:pPr>
        <w:pStyle w:val="Standarduser"/>
        <w:spacing w:before="120" w:after="120" w:line="360" w:lineRule="auto"/>
        <w:ind w:firstLine="851"/>
        <w:jc w:val="both"/>
        <w:rPr>
          <w:rFonts w:ascii="Arial" w:hAnsi="Arial" w:cs="Arial"/>
          <w:shd w:val="clear" w:color="auto" w:fill="FFFFFF"/>
        </w:rPr>
      </w:pPr>
    </w:p>
    <w:p w:rsidR="0070303F" w:rsidRPr="004720AC" w:rsidRDefault="0070303F" w:rsidP="004720AC">
      <w:pPr>
        <w:pStyle w:val="Standarduser"/>
        <w:spacing w:before="120" w:after="120" w:line="360" w:lineRule="auto"/>
        <w:ind w:firstLine="851"/>
        <w:jc w:val="both"/>
        <w:rPr>
          <w:rFonts w:ascii="Arial" w:hAnsi="Arial" w:cs="Arial"/>
          <w:b/>
          <w:shd w:val="clear" w:color="auto" w:fill="FFFFFF"/>
        </w:rPr>
      </w:pPr>
      <w:r w:rsidRPr="004720AC">
        <w:rPr>
          <w:rFonts w:ascii="Arial" w:hAnsi="Arial" w:cs="Arial"/>
          <w:b/>
          <w:shd w:val="clear" w:color="auto" w:fill="FFFFFF"/>
        </w:rPr>
        <w:t>Instrumentos de coleta de dados</w:t>
      </w:r>
    </w:p>
    <w:p w:rsidR="0070303F" w:rsidRPr="004720AC" w:rsidRDefault="0070303F" w:rsidP="004720AC">
      <w:pPr>
        <w:pStyle w:val="Standarduser"/>
        <w:spacing w:before="120" w:after="120" w:line="360" w:lineRule="auto"/>
        <w:ind w:firstLine="851"/>
        <w:jc w:val="both"/>
        <w:rPr>
          <w:rFonts w:ascii="Arial" w:hAnsi="Arial" w:cs="Arial"/>
          <w:shd w:val="clear" w:color="auto" w:fill="FFFFFF"/>
        </w:rPr>
      </w:pPr>
    </w:p>
    <w:p w:rsidR="0070303F" w:rsidRPr="004720AC" w:rsidRDefault="0070303F" w:rsidP="004720AC">
      <w:pPr>
        <w:pStyle w:val="Standarduser"/>
        <w:spacing w:before="120" w:after="120" w:line="360" w:lineRule="auto"/>
        <w:ind w:firstLine="851"/>
        <w:jc w:val="both"/>
        <w:rPr>
          <w:rFonts w:ascii="Arial" w:hAnsi="Arial" w:cs="Arial"/>
          <w:shd w:val="clear" w:color="auto" w:fill="FFFFFF"/>
        </w:rPr>
      </w:pPr>
      <w:r w:rsidRPr="004720AC">
        <w:rPr>
          <w:rFonts w:ascii="Arial" w:hAnsi="Arial" w:cs="Arial"/>
          <w:shd w:val="clear" w:color="auto" w:fill="FFFFFF"/>
        </w:rPr>
        <w:t xml:space="preserve">A coleta de dados será feita através de dois instrumentos: questionário e entrevista. </w:t>
      </w:r>
    </w:p>
    <w:p w:rsidR="00372D4F" w:rsidRPr="004720AC" w:rsidRDefault="009955F0" w:rsidP="004720AC">
      <w:pPr>
        <w:pStyle w:val="Standarduser"/>
        <w:spacing w:before="120" w:after="120" w:line="360" w:lineRule="auto"/>
        <w:ind w:firstLine="851"/>
        <w:jc w:val="both"/>
        <w:rPr>
          <w:rFonts w:ascii="Arial" w:hAnsi="Arial" w:cs="Arial"/>
          <w:shd w:val="clear" w:color="auto" w:fill="FFFFFF"/>
        </w:rPr>
      </w:pPr>
      <w:r w:rsidRPr="004720AC">
        <w:rPr>
          <w:rFonts w:ascii="Arial" w:hAnsi="Arial" w:cs="Arial"/>
          <w:shd w:val="clear" w:color="auto" w:fill="FFFFFF"/>
        </w:rPr>
        <w:t>Questionário – o teste de proficiência a ser aplicado aos alunos será na forma de questionário, com questões abertas, que visam medir a “competência linguística, que inclui os conhecimentos e as capacidades lexicais, [...] e sintáticas, bem como outras dimensões da língua enquanto sistema” (CEFR, 2001).</w:t>
      </w:r>
    </w:p>
    <w:p w:rsidR="009955F0" w:rsidRPr="004720AC" w:rsidRDefault="009955F0" w:rsidP="004720AC">
      <w:pPr>
        <w:pStyle w:val="Standarduser"/>
        <w:spacing w:before="120" w:after="120" w:line="360" w:lineRule="auto"/>
        <w:ind w:firstLine="851"/>
        <w:jc w:val="both"/>
        <w:rPr>
          <w:rFonts w:ascii="Arial" w:hAnsi="Arial" w:cs="Arial"/>
          <w:shd w:val="clear" w:color="auto" w:fill="FFFFFF"/>
        </w:rPr>
      </w:pPr>
      <w:r w:rsidRPr="004720AC">
        <w:rPr>
          <w:rFonts w:ascii="Arial" w:hAnsi="Arial" w:cs="Arial"/>
          <w:shd w:val="clear" w:color="auto" w:fill="FFFFFF"/>
        </w:rPr>
        <w:t>Entrevista – a entrevista a ser re</w:t>
      </w:r>
      <w:r w:rsidR="005F4290" w:rsidRPr="004720AC">
        <w:rPr>
          <w:rFonts w:ascii="Arial" w:hAnsi="Arial" w:cs="Arial"/>
          <w:shd w:val="clear" w:color="auto" w:fill="FFFFFF"/>
        </w:rPr>
        <w:t xml:space="preserve">alizada é caracterizada como </w:t>
      </w:r>
      <w:proofErr w:type="spellStart"/>
      <w:r w:rsidR="005F4290" w:rsidRPr="004720AC">
        <w:rPr>
          <w:rFonts w:ascii="Arial" w:hAnsi="Arial" w:cs="Arial"/>
          <w:shd w:val="clear" w:color="auto" w:fill="FFFFFF"/>
        </w:rPr>
        <w:t>semi-estruturada</w:t>
      </w:r>
      <w:proofErr w:type="spellEnd"/>
      <w:r w:rsidR="005F4290" w:rsidRPr="004720AC">
        <w:rPr>
          <w:rFonts w:ascii="Arial" w:hAnsi="Arial" w:cs="Arial"/>
          <w:shd w:val="clear" w:color="auto" w:fill="FFFFFF"/>
        </w:rPr>
        <w:t xml:space="preserve">. Apesar de ter um guia com perguntas chaves, será permitido ao entrevistado elaborar em sua resposta, afim de </w:t>
      </w:r>
      <w:bookmarkStart w:id="0" w:name="_GoBack"/>
      <w:bookmarkEnd w:id="0"/>
      <w:r w:rsidR="005F4290" w:rsidRPr="004720AC">
        <w:rPr>
          <w:rFonts w:ascii="Arial" w:hAnsi="Arial" w:cs="Arial"/>
          <w:shd w:val="clear" w:color="auto" w:fill="FFFFFF"/>
        </w:rPr>
        <w:t>fornecer es</w:t>
      </w:r>
      <w:r w:rsidR="00CB39F4">
        <w:rPr>
          <w:rFonts w:ascii="Arial" w:hAnsi="Arial" w:cs="Arial"/>
          <w:shd w:val="clear" w:color="auto" w:fill="FFFFFF"/>
        </w:rPr>
        <w:t>paço</w:t>
      </w:r>
      <w:r w:rsidR="005F4290" w:rsidRPr="004720AC">
        <w:rPr>
          <w:rFonts w:ascii="Arial" w:hAnsi="Arial" w:cs="Arial"/>
          <w:shd w:val="clear" w:color="auto" w:fill="FFFFFF"/>
        </w:rPr>
        <w:t xml:space="preserve"> para variação ou maior espontaneidade das respostas (DÖRNYEI, 2007).</w:t>
      </w:r>
      <w:r w:rsidR="001F30F1" w:rsidRPr="004720AC">
        <w:rPr>
          <w:rFonts w:ascii="Arial" w:hAnsi="Arial" w:cs="Arial"/>
          <w:shd w:val="clear" w:color="auto" w:fill="FFFFFF"/>
        </w:rPr>
        <w:t xml:space="preserve"> Além disso, as interações serão realizadas face a face para que o entrevistador possa verificar </w:t>
      </w:r>
      <w:r w:rsidR="001F30F1" w:rsidRPr="004720AC">
        <w:rPr>
          <w:rFonts w:ascii="Arial" w:hAnsi="Arial" w:cs="Arial"/>
          <w:shd w:val="clear" w:color="auto" w:fill="FFFFFF"/>
        </w:rPr>
        <w:lastRenderedPageBreak/>
        <w:t xml:space="preserve">as reações dos entrevistados. </w:t>
      </w:r>
    </w:p>
    <w:p w:rsidR="00650F6C" w:rsidRPr="004720AC" w:rsidRDefault="001E5BC7" w:rsidP="004720AC">
      <w:pPr>
        <w:pStyle w:val="Standarduser"/>
        <w:spacing w:before="120" w:after="120" w:line="360" w:lineRule="auto"/>
        <w:ind w:firstLine="851"/>
        <w:jc w:val="both"/>
        <w:rPr>
          <w:rFonts w:ascii="Arial" w:hAnsi="Arial" w:cs="Arial"/>
          <w:shd w:val="clear" w:color="auto" w:fill="FFFFFF"/>
        </w:rPr>
      </w:pPr>
      <w:r w:rsidRPr="004720AC">
        <w:rPr>
          <w:rFonts w:ascii="Arial" w:hAnsi="Arial" w:cs="Arial"/>
          <w:shd w:val="clear" w:color="auto" w:fill="FFFFFF"/>
        </w:rPr>
        <w:t xml:space="preserve">Em ambos os instrumentos de coleta de dados, serão realizados a pilotagem dos mesmos com voluntários que se assemelhem em idade e contexto educacional aos sujeitos da pesquisa para que, conforme </w:t>
      </w:r>
      <w:proofErr w:type="spellStart"/>
      <w:r w:rsidRPr="004720AC">
        <w:rPr>
          <w:rFonts w:ascii="Arial" w:hAnsi="Arial" w:cs="Arial"/>
          <w:shd w:val="clear" w:color="auto" w:fill="FFFFFF"/>
        </w:rPr>
        <w:t>Dörnyei</w:t>
      </w:r>
      <w:proofErr w:type="spellEnd"/>
      <w:r w:rsidRPr="004720AC">
        <w:rPr>
          <w:rFonts w:ascii="Arial" w:hAnsi="Arial" w:cs="Arial"/>
          <w:shd w:val="clear" w:color="auto" w:fill="FFFFFF"/>
        </w:rPr>
        <w:t xml:space="preserve"> (2003), “colete um </w:t>
      </w:r>
      <w:r w:rsidRPr="004720AC">
        <w:rPr>
          <w:rFonts w:ascii="Arial" w:hAnsi="Arial" w:cs="Arial"/>
          <w:i/>
          <w:shd w:val="clear" w:color="auto" w:fill="FFFFFF"/>
        </w:rPr>
        <w:t>feedback</w:t>
      </w:r>
      <w:r w:rsidRPr="004720AC">
        <w:rPr>
          <w:rFonts w:ascii="Arial" w:hAnsi="Arial" w:cs="Arial"/>
          <w:shd w:val="clear" w:color="auto" w:fill="FFFFFF"/>
        </w:rPr>
        <w:t xml:space="preserve"> sobre como o instrumento funciona e se ele realiza o trabalho o qual foi desenvolvido”.</w:t>
      </w:r>
    </w:p>
    <w:p w:rsidR="00650F6C" w:rsidRPr="004720AC" w:rsidRDefault="00650F6C" w:rsidP="004720AC">
      <w:pPr>
        <w:pStyle w:val="Standarduser"/>
        <w:spacing w:before="120" w:after="120" w:line="360" w:lineRule="auto"/>
        <w:ind w:firstLine="851"/>
        <w:jc w:val="both"/>
        <w:rPr>
          <w:rFonts w:ascii="Arial" w:hAnsi="Arial" w:cs="Arial"/>
          <w:shd w:val="clear" w:color="auto" w:fill="FFFFFF"/>
        </w:rPr>
      </w:pPr>
    </w:p>
    <w:p w:rsidR="009843A5" w:rsidRPr="004720AC" w:rsidRDefault="009843A5" w:rsidP="004720AC">
      <w:pPr>
        <w:pStyle w:val="Standarduser"/>
        <w:spacing w:before="120" w:after="120" w:line="360" w:lineRule="auto"/>
        <w:ind w:firstLine="851"/>
        <w:jc w:val="both"/>
        <w:rPr>
          <w:rFonts w:ascii="Arial" w:hAnsi="Arial" w:cs="Arial"/>
          <w:b/>
          <w:shd w:val="clear" w:color="auto" w:fill="FFFFFF"/>
        </w:rPr>
      </w:pPr>
      <w:r w:rsidRPr="004720AC">
        <w:rPr>
          <w:rFonts w:ascii="Arial" w:hAnsi="Arial" w:cs="Arial"/>
          <w:b/>
          <w:shd w:val="clear" w:color="auto" w:fill="FFFFFF"/>
        </w:rPr>
        <w:t>Critérios para análise de dados</w:t>
      </w:r>
    </w:p>
    <w:p w:rsidR="009843A5" w:rsidRPr="004720AC" w:rsidRDefault="009843A5" w:rsidP="004720AC">
      <w:pPr>
        <w:pStyle w:val="Standarduser"/>
        <w:spacing w:before="120" w:after="120" w:line="360" w:lineRule="auto"/>
        <w:ind w:firstLine="851"/>
        <w:jc w:val="both"/>
        <w:rPr>
          <w:rFonts w:ascii="Arial" w:hAnsi="Arial" w:cs="Arial"/>
          <w:shd w:val="clear" w:color="auto" w:fill="FFFFFF"/>
        </w:rPr>
      </w:pPr>
    </w:p>
    <w:p w:rsidR="00F709BB" w:rsidRPr="004720AC" w:rsidRDefault="009843A5" w:rsidP="004720AC">
      <w:pPr>
        <w:pStyle w:val="Standarduser"/>
        <w:spacing w:before="120" w:after="120" w:line="360" w:lineRule="auto"/>
        <w:ind w:firstLine="851"/>
        <w:jc w:val="both"/>
        <w:rPr>
          <w:rFonts w:ascii="Arial" w:hAnsi="Arial" w:cs="Arial"/>
          <w:shd w:val="clear" w:color="auto" w:fill="FFFFFF"/>
        </w:rPr>
      </w:pPr>
      <w:r w:rsidRPr="004720AC">
        <w:rPr>
          <w:rFonts w:ascii="Arial" w:hAnsi="Arial" w:cs="Arial"/>
          <w:shd w:val="clear" w:color="auto" w:fill="FFFFFF"/>
        </w:rPr>
        <w:t xml:space="preserve">A análise de dados apresentará algumas distinções em razão da natureza dos instrumentos de coleta e das características de diferenciação de análise descrito por </w:t>
      </w:r>
      <w:proofErr w:type="spellStart"/>
      <w:r w:rsidRPr="004720AC">
        <w:rPr>
          <w:rFonts w:ascii="Arial" w:hAnsi="Arial" w:cs="Arial"/>
          <w:shd w:val="clear" w:color="auto" w:fill="FFFFFF"/>
        </w:rPr>
        <w:t>Nunan</w:t>
      </w:r>
      <w:proofErr w:type="spellEnd"/>
      <w:r w:rsidRPr="004720AC">
        <w:rPr>
          <w:rFonts w:ascii="Arial" w:hAnsi="Arial" w:cs="Arial"/>
          <w:shd w:val="clear" w:color="auto" w:fill="FFFFFF"/>
        </w:rPr>
        <w:t xml:space="preserve"> (1992)</w:t>
      </w:r>
      <w:r w:rsidR="00B608F7" w:rsidRPr="004720AC">
        <w:rPr>
          <w:rFonts w:ascii="Arial" w:hAnsi="Arial" w:cs="Arial"/>
          <w:shd w:val="clear" w:color="auto" w:fill="FFFFFF"/>
        </w:rPr>
        <w:t xml:space="preserve">. O questionário, por ser de modo escrito, será analisado de forma categórica e a unidade de análise será linguística, ou seja, o teste de proficiência categorizará os alunos através de sua produção linguística. Já a entrevista, que é de modo oral, será analisada de forma interpretativa e a unidade de análise </w:t>
      </w:r>
      <w:proofErr w:type="spellStart"/>
      <w:r w:rsidR="00B608F7" w:rsidRPr="004720AC">
        <w:rPr>
          <w:rFonts w:ascii="Arial" w:hAnsi="Arial" w:cs="Arial"/>
          <w:shd w:val="clear" w:color="auto" w:fill="FFFFFF"/>
        </w:rPr>
        <w:t>não-linguística</w:t>
      </w:r>
      <w:proofErr w:type="spellEnd"/>
      <w:r w:rsidR="00B608F7" w:rsidRPr="004720AC">
        <w:rPr>
          <w:rFonts w:ascii="Arial" w:hAnsi="Arial" w:cs="Arial"/>
          <w:shd w:val="clear" w:color="auto" w:fill="FFFFFF"/>
        </w:rPr>
        <w:t xml:space="preserve">, pois as respostas dos entrevistados serão em português e não será avaliada a competência linguística nesse momento e sim a elucidação das questões expostas anteriormente. </w:t>
      </w:r>
    </w:p>
    <w:p w:rsidR="00F709BB" w:rsidRPr="004720AC" w:rsidRDefault="00F709BB" w:rsidP="004720AC">
      <w:pPr>
        <w:pStyle w:val="Standarduser"/>
        <w:spacing w:before="120" w:after="120" w:line="360" w:lineRule="auto"/>
        <w:ind w:firstLine="851"/>
        <w:jc w:val="both"/>
        <w:rPr>
          <w:rFonts w:ascii="Arial" w:hAnsi="Arial" w:cs="Arial"/>
          <w:shd w:val="clear" w:color="auto" w:fill="FFFFFF"/>
        </w:rPr>
      </w:pPr>
    </w:p>
    <w:p w:rsidR="00F709BB" w:rsidRPr="004720AC" w:rsidRDefault="00F709BB" w:rsidP="004720AC">
      <w:pPr>
        <w:pStyle w:val="Standarduser"/>
        <w:spacing w:before="120" w:after="120" w:line="360" w:lineRule="auto"/>
        <w:ind w:firstLine="851"/>
        <w:jc w:val="both"/>
        <w:rPr>
          <w:rFonts w:ascii="Arial" w:hAnsi="Arial" w:cs="Arial"/>
          <w:b/>
          <w:shd w:val="clear" w:color="auto" w:fill="FFFFFF"/>
        </w:rPr>
      </w:pPr>
      <w:r w:rsidRPr="004720AC">
        <w:rPr>
          <w:rFonts w:ascii="Arial" w:hAnsi="Arial" w:cs="Arial"/>
          <w:b/>
          <w:shd w:val="clear" w:color="auto" w:fill="FFFFFF"/>
        </w:rPr>
        <w:t>Questões éticas e procedimentais</w:t>
      </w:r>
    </w:p>
    <w:p w:rsidR="00F709BB" w:rsidRPr="004720AC" w:rsidRDefault="00F709BB" w:rsidP="004720AC">
      <w:pPr>
        <w:pStyle w:val="Standarduser"/>
        <w:spacing w:before="120" w:after="120" w:line="360" w:lineRule="auto"/>
        <w:ind w:firstLine="851"/>
        <w:jc w:val="both"/>
        <w:rPr>
          <w:rFonts w:ascii="Arial" w:hAnsi="Arial" w:cs="Arial"/>
          <w:shd w:val="clear" w:color="auto" w:fill="FFFFFF"/>
        </w:rPr>
      </w:pPr>
    </w:p>
    <w:p w:rsidR="00F709BB" w:rsidRPr="004720AC" w:rsidRDefault="003C3BEF" w:rsidP="004720AC">
      <w:pPr>
        <w:pStyle w:val="Standarduser"/>
        <w:spacing w:before="120" w:after="120" w:line="360" w:lineRule="auto"/>
        <w:ind w:firstLine="851"/>
        <w:jc w:val="both"/>
        <w:rPr>
          <w:rFonts w:ascii="Arial" w:hAnsi="Arial" w:cs="Arial"/>
          <w:shd w:val="clear" w:color="auto" w:fill="FFFFFF"/>
        </w:rPr>
      </w:pPr>
      <w:r w:rsidRPr="004720AC">
        <w:rPr>
          <w:rFonts w:ascii="Arial" w:hAnsi="Arial" w:cs="Arial"/>
          <w:shd w:val="clear" w:color="auto" w:fill="FFFFFF"/>
        </w:rPr>
        <w:t>Todos os participantes da pesquisa precisarão assinar termo de consentimento livre e esclarecido consentindo a utilização</w:t>
      </w:r>
      <w:r w:rsidR="00743172" w:rsidRPr="004720AC">
        <w:rPr>
          <w:rFonts w:ascii="Arial" w:hAnsi="Arial" w:cs="Arial"/>
          <w:shd w:val="clear" w:color="auto" w:fill="FFFFFF"/>
        </w:rPr>
        <w:t xml:space="preserve"> e publicação</w:t>
      </w:r>
      <w:r w:rsidRPr="004720AC">
        <w:rPr>
          <w:rFonts w:ascii="Arial" w:hAnsi="Arial" w:cs="Arial"/>
          <w:shd w:val="clear" w:color="auto" w:fill="FFFFFF"/>
        </w:rPr>
        <w:t xml:space="preserve"> dos dados coletados em questionários e entrevistas. </w:t>
      </w:r>
      <w:r w:rsidR="0022688F" w:rsidRPr="004720AC">
        <w:rPr>
          <w:rFonts w:ascii="Arial" w:hAnsi="Arial" w:cs="Arial"/>
          <w:shd w:val="clear" w:color="auto" w:fill="FFFFFF"/>
        </w:rPr>
        <w:t xml:space="preserve">Será assegurado aos </w:t>
      </w:r>
      <w:r w:rsidR="00743172" w:rsidRPr="004720AC">
        <w:rPr>
          <w:rFonts w:ascii="Arial" w:hAnsi="Arial" w:cs="Arial"/>
          <w:shd w:val="clear" w:color="auto" w:fill="FFFFFF"/>
        </w:rPr>
        <w:t xml:space="preserve">participantes o total anonimato, além da possibilidade de encerrar a participação na pesquisa a qualquer momento, bem como o acompanhamento do desenvolvimento e acesso ao resultado da pesquisa. </w:t>
      </w:r>
    </w:p>
    <w:p w:rsidR="000632E2" w:rsidRPr="004720AC" w:rsidRDefault="001E5BC7" w:rsidP="004720AC">
      <w:pPr>
        <w:pStyle w:val="Standarduser"/>
        <w:spacing w:before="120" w:after="120" w:line="360" w:lineRule="auto"/>
        <w:ind w:firstLine="851"/>
        <w:jc w:val="both"/>
        <w:rPr>
          <w:rFonts w:ascii="Arial" w:hAnsi="Arial" w:cs="Arial"/>
          <w:shd w:val="clear" w:color="auto" w:fill="FFFFFF"/>
        </w:rPr>
      </w:pPr>
      <w:r w:rsidRPr="004720AC">
        <w:rPr>
          <w:rFonts w:ascii="Arial" w:hAnsi="Arial" w:cs="Arial"/>
          <w:shd w:val="clear" w:color="auto" w:fill="FFFFFF"/>
        </w:rPr>
        <w:t xml:space="preserve"> </w:t>
      </w:r>
    </w:p>
    <w:p w:rsidR="00CB39F4" w:rsidRDefault="00CB39F4" w:rsidP="004720AC">
      <w:pPr>
        <w:pStyle w:val="Standarduser"/>
        <w:spacing w:before="120" w:after="120" w:line="360" w:lineRule="auto"/>
        <w:jc w:val="both"/>
        <w:rPr>
          <w:rFonts w:ascii="Arial" w:hAnsi="Arial" w:cs="Arial"/>
          <w:b/>
          <w:shd w:val="clear" w:color="auto" w:fill="FFFFFF"/>
        </w:rPr>
      </w:pPr>
    </w:p>
    <w:p w:rsidR="00CB39F4" w:rsidRDefault="00CB39F4" w:rsidP="004720AC">
      <w:pPr>
        <w:pStyle w:val="Standarduser"/>
        <w:spacing w:before="120" w:after="120" w:line="360" w:lineRule="auto"/>
        <w:jc w:val="both"/>
        <w:rPr>
          <w:rFonts w:ascii="Arial" w:hAnsi="Arial" w:cs="Arial"/>
          <w:b/>
          <w:shd w:val="clear" w:color="auto" w:fill="FFFFFF"/>
        </w:rPr>
      </w:pPr>
    </w:p>
    <w:p w:rsidR="000632E2" w:rsidRPr="004720AC" w:rsidRDefault="004720AC" w:rsidP="004720AC">
      <w:pPr>
        <w:pStyle w:val="Standarduser"/>
        <w:spacing w:before="120" w:after="120" w:line="360" w:lineRule="auto"/>
        <w:jc w:val="both"/>
        <w:rPr>
          <w:rFonts w:ascii="Arial" w:hAnsi="Arial" w:cs="Arial"/>
          <w:b/>
          <w:shd w:val="clear" w:color="auto" w:fill="FFFFFF"/>
        </w:rPr>
      </w:pPr>
      <w:r w:rsidRPr="004720AC">
        <w:rPr>
          <w:rFonts w:ascii="Arial" w:hAnsi="Arial" w:cs="Arial"/>
          <w:b/>
          <w:shd w:val="clear" w:color="auto" w:fill="FFFFFF"/>
        </w:rPr>
        <w:lastRenderedPageBreak/>
        <w:t>Referências</w:t>
      </w:r>
    </w:p>
    <w:p w:rsidR="004720AC" w:rsidRPr="004720AC" w:rsidRDefault="004720AC" w:rsidP="004720AC">
      <w:pPr>
        <w:pStyle w:val="Standarduser"/>
        <w:spacing w:before="120" w:after="120" w:line="360" w:lineRule="auto"/>
        <w:jc w:val="both"/>
        <w:rPr>
          <w:rFonts w:ascii="Arial" w:hAnsi="Arial" w:cs="Arial"/>
          <w:b/>
          <w:shd w:val="clear" w:color="auto" w:fill="FFFFFF"/>
        </w:rPr>
      </w:pPr>
    </w:p>
    <w:p w:rsidR="003E4BB5" w:rsidRPr="00CB39F4" w:rsidRDefault="004720AC" w:rsidP="004720AC">
      <w:pPr>
        <w:pStyle w:val="Standarduser"/>
        <w:spacing w:before="120" w:after="120" w:line="360" w:lineRule="auto"/>
        <w:jc w:val="both"/>
        <w:rPr>
          <w:rFonts w:ascii="Arial" w:hAnsi="Arial" w:cs="Arial"/>
          <w:lang w:val="en-US"/>
        </w:rPr>
      </w:pPr>
      <w:r w:rsidRPr="004720AC">
        <w:rPr>
          <w:rFonts w:ascii="Arial" w:hAnsi="Arial" w:cs="Arial"/>
        </w:rPr>
        <w:t xml:space="preserve">ALVES, José M. </w:t>
      </w:r>
      <w:r w:rsidRPr="004720AC">
        <w:rPr>
          <w:rFonts w:ascii="Arial" w:hAnsi="Arial" w:cs="Arial"/>
          <w:b/>
        </w:rPr>
        <w:t>Quadro Europeu Comum de Referência para as línguas</w:t>
      </w:r>
      <w:r w:rsidRPr="004720AC">
        <w:rPr>
          <w:rFonts w:ascii="Arial" w:hAnsi="Arial" w:cs="Arial"/>
        </w:rPr>
        <w:t>: aprendizagem, ensino, avaliação. </w:t>
      </w:r>
      <w:proofErr w:type="spellStart"/>
      <w:r w:rsidRPr="00CB39F4">
        <w:rPr>
          <w:rFonts w:ascii="Arial" w:hAnsi="Arial" w:cs="Arial"/>
          <w:lang w:val="en-US"/>
        </w:rPr>
        <w:t>Lisboa</w:t>
      </w:r>
      <w:proofErr w:type="spellEnd"/>
      <w:r w:rsidRPr="00CB39F4">
        <w:rPr>
          <w:rFonts w:ascii="Arial" w:hAnsi="Arial" w:cs="Arial"/>
          <w:lang w:val="en-US"/>
        </w:rPr>
        <w:t xml:space="preserve">: </w:t>
      </w:r>
      <w:proofErr w:type="spellStart"/>
      <w:r w:rsidRPr="00CB39F4">
        <w:rPr>
          <w:rFonts w:ascii="Arial" w:hAnsi="Arial" w:cs="Arial"/>
          <w:lang w:val="en-US"/>
        </w:rPr>
        <w:t>Edições</w:t>
      </w:r>
      <w:proofErr w:type="spellEnd"/>
      <w:r w:rsidRPr="00CB39F4">
        <w:rPr>
          <w:rFonts w:ascii="Arial" w:hAnsi="Arial" w:cs="Arial"/>
          <w:lang w:val="en-US"/>
        </w:rPr>
        <w:t xml:space="preserve"> Asa, 2001.</w:t>
      </w:r>
    </w:p>
    <w:p w:rsidR="004720AC" w:rsidRPr="004720AC" w:rsidRDefault="004720AC" w:rsidP="004720AC">
      <w:pPr>
        <w:pStyle w:val="Standarduser"/>
        <w:spacing w:before="120" w:after="120" w:line="360" w:lineRule="auto"/>
        <w:jc w:val="both"/>
        <w:rPr>
          <w:rFonts w:ascii="Arial" w:hAnsi="Arial" w:cs="Arial"/>
          <w:lang w:val="en-US"/>
        </w:rPr>
      </w:pPr>
      <w:r w:rsidRPr="004720AC">
        <w:rPr>
          <w:rFonts w:ascii="Arial" w:hAnsi="Arial" w:cs="Arial"/>
          <w:lang w:val="en-US"/>
        </w:rPr>
        <w:t>DÖRNYEI, Z. Constructing the questionnaire. </w:t>
      </w:r>
      <w:r w:rsidRPr="004720AC">
        <w:rPr>
          <w:rFonts w:ascii="Arial" w:hAnsi="Arial" w:cs="Arial"/>
          <w:b/>
          <w:bCs/>
          <w:lang w:val="en-US"/>
        </w:rPr>
        <w:t>Questionnaires in second language research</w:t>
      </w:r>
      <w:r w:rsidRPr="004720AC">
        <w:rPr>
          <w:rFonts w:ascii="Arial" w:hAnsi="Arial" w:cs="Arial"/>
          <w:lang w:val="en-US"/>
        </w:rPr>
        <w:t xml:space="preserve">: construction, administration and processing. USA: Lawrence Erlbaum Associates, Publishers, 2003. </w:t>
      </w:r>
      <w:proofErr w:type="spellStart"/>
      <w:r w:rsidRPr="004720AC">
        <w:rPr>
          <w:rFonts w:ascii="Arial" w:hAnsi="Arial" w:cs="Arial"/>
          <w:lang w:val="en-US"/>
        </w:rPr>
        <w:t>ch.</w:t>
      </w:r>
      <w:proofErr w:type="spellEnd"/>
      <w:r w:rsidRPr="004720AC">
        <w:rPr>
          <w:rFonts w:ascii="Arial" w:hAnsi="Arial" w:cs="Arial"/>
          <w:lang w:val="en-US"/>
        </w:rPr>
        <w:t xml:space="preserve"> 2. p. 16-69.</w:t>
      </w:r>
    </w:p>
    <w:p w:rsidR="004720AC" w:rsidRPr="004720AC" w:rsidRDefault="004720AC" w:rsidP="004720AC">
      <w:pPr>
        <w:pStyle w:val="Standarduser"/>
        <w:spacing w:before="120" w:after="120" w:line="360" w:lineRule="auto"/>
        <w:jc w:val="both"/>
        <w:rPr>
          <w:rFonts w:ascii="Arial" w:hAnsi="Arial" w:cs="Arial"/>
          <w:lang w:val="en-US"/>
        </w:rPr>
      </w:pPr>
      <w:r w:rsidRPr="004720AC">
        <w:rPr>
          <w:rFonts w:ascii="Arial" w:hAnsi="Arial" w:cs="Arial"/>
          <w:lang w:val="en-US"/>
        </w:rPr>
        <w:t>____________. Qualitative data collection. In: </w:t>
      </w:r>
      <w:r w:rsidRPr="004720AC">
        <w:rPr>
          <w:rFonts w:ascii="Arial" w:hAnsi="Arial" w:cs="Arial"/>
          <w:b/>
          <w:bCs/>
          <w:lang w:val="en-US"/>
        </w:rPr>
        <w:t>Research methods in Applied Linguistics</w:t>
      </w:r>
      <w:r w:rsidRPr="004720AC">
        <w:rPr>
          <w:rFonts w:ascii="Arial" w:hAnsi="Arial" w:cs="Arial"/>
          <w:lang w:val="en-US"/>
        </w:rPr>
        <w:t xml:space="preserve">: quantitative, qualitative and mixed methodologies. Oxford: OUP, 2007. </w:t>
      </w:r>
      <w:proofErr w:type="spellStart"/>
      <w:r w:rsidRPr="004720AC">
        <w:rPr>
          <w:rFonts w:ascii="Arial" w:hAnsi="Arial" w:cs="Arial"/>
          <w:lang w:val="en-US"/>
        </w:rPr>
        <w:t>ch.</w:t>
      </w:r>
      <w:proofErr w:type="spellEnd"/>
      <w:r w:rsidRPr="004720AC">
        <w:rPr>
          <w:rFonts w:ascii="Arial" w:hAnsi="Arial" w:cs="Arial"/>
          <w:lang w:val="en-US"/>
        </w:rPr>
        <w:t xml:space="preserve"> 6, p. 124-162.</w:t>
      </w:r>
    </w:p>
    <w:p w:rsidR="004720AC" w:rsidRPr="004720AC" w:rsidRDefault="004720AC" w:rsidP="004720AC">
      <w:pPr>
        <w:pStyle w:val="Standarduser"/>
        <w:spacing w:before="120" w:after="120" w:line="360" w:lineRule="auto"/>
        <w:jc w:val="both"/>
        <w:rPr>
          <w:rFonts w:ascii="Arial" w:hAnsi="Arial" w:cs="Arial"/>
        </w:rPr>
      </w:pPr>
      <w:r w:rsidRPr="004720AC">
        <w:rPr>
          <w:rFonts w:ascii="Arial" w:hAnsi="Arial" w:cs="Arial"/>
          <w:lang w:val="en-US"/>
        </w:rPr>
        <w:t>____________. Qualitative, quantitative and mixed methods research. In: </w:t>
      </w:r>
      <w:r w:rsidRPr="004720AC">
        <w:rPr>
          <w:rFonts w:ascii="Arial" w:hAnsi="Arial" w:cs="Arial"/>
          <w:b/>
          <w:bCs/>
          <w:lang w:val="en-US"/>
        </w:rPr>
        <w:t>Research methods in Applied Linguistics</w:t>
      </w:r>
      <w:r w:rsidRPr="004720AC">
        <w:rPr>
          <w:rFonts w:ascii="Arial" w:hAnsi="Arial" w:cs="Arial"/>
          <w:lang w:val="en-US"/>
        </w:rPr>
        <w:t xml:space="preserve">: quantitative, qualitative and mixed methodologies. </w:t>
      </w:r>
      <w:r w:rsidRPr="004720AC">
        <w:rPr>
          <w:rFonts w:ascii="Arial" w:hAnsi="Arial" w:cs="Arial"/>
        </w:rPr>
        <w:t>Oxford: OUP, 2007.</w:t>
      </w:r>
    </w:p>
    <w:p w:rsidR="004720AC" w:rsidRPr="00CB39F4" w:rsidRDefault="004720AC" w:rsidP="004720AC">
      <w:pPr>
        <w:pStyle w:val="Standarduser"/>
        <w:spacing w:before="120" w:after="120" w:line="360" w:lineRule="auto"/>
        <w:jc w:val="both"/>
        <w:rPr>
          <w:rFonts w:ascii="Arial" w:hAnsi="Arial" w:cs="Arial"/>
          <w:lang w:val="en-US"/>
        </w:rPr>
      </w:pPr>
      <w:r w:rsidRPr="004720AC">
        <w:rPr>
          <w:rFonts w:ascii="Arial" w:hAnsi="Arial" w:cs="Arial"/>
        </w:rPr>
        <w:t xml:space="preserve">GIL, A. C. </w:t>
      </w:r>
      <w:r w:rsidRPr="004720AC">
        <w:rPr>
          <w:rFonts w:ascii="Arial" w:hAnsi="Arial" w:cs="Arial"/>
          <w:b/>
        </w:rPr>
        <w:t>Como elaborar projetos de pesquisa</w:t>
      </w:r>
      <w:r w:rsidRPr="004720AC">
        <w:rPr>
          <w:rFonts w:ascii="Arial" w:hAnsi="Arial" w:cs="Arial"/>
        </w:rPr>
        <w:t xml:space="preserve">. </w:t>
      </w:r>
      <w:r w:rsidRPr="00CB39F4">
        <w:rPr>
          <w:rFonts w:ascii="Arial" w:hAnsi="Arial" w:cs="Arial"/>
          <w:lang w:val="en-US"/>
        </w:rPr>
        <w:t>4. ed. São Paulo: Atlas, 2007.</w:t>
      </w:r>
    </w:p>
    <w:p w:rsidR="004720AC" w:rsidRPr="004720AC" w:rsidRDefault="004720AC" w:rsidP="004720AC">
      <w:pPr>
        <w:pStyle w:val="Standarduser"/>
        <w:spacing w:before="120" w:after="120" w:line="360" w:lineRule="auto"/>
        <w:jc w:val="both"/>
        <w:rPr>
          <w:rFonts w:ascii="Arial" w:hAnsi="Arial" w:cs="Arial"/>
        </w:rPr>
      </w:pPr>
      <w:r w:rsidRPr="00CB39F4">
        <w:rPr>
          <w:rFonts w:ascii="Arial" w:hAnsi="Arial" w:cs="Arial"/>
          <w:lang w:val="en-US"/>
        </w:rPr>
        <w:t>NUNAN, D. Interaction analysis. In: </w:t>
      </w:r>
      <w:r w:rsidRPr="00CB39F4">
        <w:rPr>
          <w:rFonts w:ascii="Arial" w:hAnsi="Arial" w:cs="Arial"/>
          <w:b/>
          <w:bCs/>
          <w:lang w:val="en-US"/>
        </w:rPr>
        <w:t>Research methods in language learning</w:t>
      </w:r>
      <w:r w:rsidRPr="00CB39F4">
        <w:rPr>
          <w:rFonts w:ascii="Arial" w:hAnsi="Arial" w:cs="Arial"/>
          <w:lang w:val="en-US"/>
        </w:rPr>
        <w:t xml:space="preserve">. </w:t>
      </w:r>
      <w:r w:rsidRPr="004720AC">
        <w:rPr>
          <w:rFonts w:ascii="Arial" w:hAnsi="Arial" w:cs="Arial"/>
        </w:rPr>
        <w:t xml:space="preserve">Cambridge/UK: Cambridge </w:t>
      </w:r>
      <w:proofErr w:type="spellStart"/>
      <w:r w:rsidRPr="004720AC">
        <w:rPr>
          <w:rFonts w:ascii="Arial" w:hAnsi="Arial" w:cs="Arial"/>
        </w:rPr>
        <w:t>University</w:t>
      </w:r>
      <w:proofErr w:type="spellEnd"/>
      <w:r w:rsidRPr="004720AC">
        <w:rPr>
          <w:rFonts w:ascii="Arial" w:hAnsi="Arial" w:cs="Arial"/>
        </w:rPr>
        <w:t xml:space="preserve"> Press, 1992. ch. 8, p. 159-183.</w:t>
      </w:r>
    </w:p>
    <w:p w:rsidR="009F3108" w:rsidRPr="004720AC" w:rsidRDefault="00BB4955" w:rsidP="004720AC">
      <w:pPr>
        <w:pStyle w:val="Standarduser"/>
        <w:spacing w:before="120" w:after="120" w:line="360" w:lineRule="auto"/>
        <w:jc w:val="both"/>
        <w:rPr>
          <w:rFonts w:ascii="Arial" w:hAnsi="Arial" w:cs="Arial"/>
          <w:shd w:val="clear" w:color="auto" w:fill="FFFFFF"/>
        </w:rPr>
      </w:pPr>
      <w:r w:rsidRPr="004720AC">
        <w:rPr>
          <w:rFonts w:ascii="Arial" w:hAnsi="Arial" w:cs="Arial"/>
        </w:rPr>
        <w:t xml:space="preserve">YIN, R. K. </w:t>
      </w:r>
      <w:r w:rsidRPr="004720AC">
        <w:rPr>
          <w:rFonts w:ascii="Arial" w:hAnsi="Arial" w:cs="Arial"/>
          <w:b/>
        </w:rPr>
        <w:t>Estudo de caso: planejamento e métodos</w:t>
      </w:r>
      <w:r w:rsidRPr="004720AC">
        <w:rPr>
          <w:rFonts w:ascii="Arial" w:hAnsi="Arial" w:cs="Arial"/>
        </w:rPr>
        <w:t xml:space="preserve">. 4. ed. Porto Alegre: </w:t>
      </w:r>
      <w:proofErr w:type="spellStart"/>
      <w:r w:rsidRPr="004720AC">
        <w:rPr>
          <w:rFonts w:ascii="Arial" w:hAnsi="Arial" w:cs="Arial"/>
        </w:rPr>
        <w:t>Bookman</w:t>
      </w:r>
      <w:proofErr w:type="spellEnd"/>
      <w:r w:rsidRPr="004720AC">
        <w:rPr>
          <w:rFonts w:ascii="Arial" w:hAnsi="Arial" w:cs="Arial"/>
        </w:rPr>
        <w:t>, 2010.</w:t>
      </w:r>
    </w:p>
    <w:p w:rsidR="00620573" w:rsidRPr="004720AC" w:rsidRDefault="00620573" w:rsidP="004720AC">
      <w:pPr>
        <w:pStyle w:val="Standarduser"/>
        <w:spacing w:before="120" w:after="120" w:line="360" w:lineRule="auto"/>
        <w:jc w:val="both"/>
        <w:rPr>
          <w:rFonts w:ascii="Arial" w:hAnsi="Arial" w:cs="Arial"/>
        </w:rPr>
      </w:pPr>
    </w:p>
    <w:p w:rsidR="008E33E5" w:rsidRPr="004720AC" w:rsidRDefault="008E33E5" w:rsidP="004720AC">
      <w:pPr>
        <w:pStyle w:val="Standarduser"/>
        <w:spacing w:before="120" w:after="120" w:line="360" w:lineRule="auto"/>
        <w:jc w:val="both"/>
        <w:rPr>
          <w:rFonts w:ascii="Arial" w:hAnsi="Arial" w:cs="Arial"/>
        </w:rPr>
      </w:pPr>
    </w:p>
    <w:p w:rsidR="009639D2" w:rsidRPr="004720AC" w:rsidRDefault="009639D2" w:rsidP="004720AC">
      <w:pPr>
        <w:pStyle w:val="Standarduser"/>
        <w:spacing w:before="120" w:after="120" w:line="360" w:lineRule="auto"/>
        <w:jc w:val="both"/>
        <w:rPr>
          <w:rFonts w:ascii="Arial" w:hAnsi="Arial" w:cs="Arial"/>
        </w:rPr>
      </w:pPr>
    </w:p>
    <w:sectPr w:rsidR="009639D2" w:rsidRPr="004720AC"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36CF" w:rsidRDefault="009B36CF" w:rsidP="009234EE">
      <w:pPr>
        <w:spacing w:after="0" w:line="240" w:lineRule="auto"/>
      </w:pPr>
      <w:r>
        <w:separator/>
      </w:r>
    </w:p>
  </w:endnote>
  <w:endnote w:type="continuationSeparator" w:id="0">
    <w:p w:rsidR="009B36CF" w:rsidRDefault="009B36CF" w:rsidP="00923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, 宋体">
    <w:charset w:val="00"/>
    <w:family w:val="auto"/>
    <w:pitch w:val="variable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0711021"/>
      <w:docPartObj>
        <w:docPartGallery w:val="Page Numbers (Bottom of Page)"/>
        <w:docPartUnique/>
      </w:docPartObj>
    </w:sdtPr>
    <w:sdtEndPr/>
    <w:sdtContent>
      <w:p w:rsidR="009234EE" w:rsidRDefault="009234EE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39F4">
          <w:rPr>
            <w:noProof/>
          </w:rPr>
          <w:t>4</w:t>
        </w:r>
        <w:r>
          <w:fldChar w:fldCharType="end"/>
        </w:r>
      </w:p>
    </w:sdtContent>
  </w:sdt>
  <w:p w:rsidR="009234EE" w:rsidRDefault="009234EE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36CF" w:rsidRDefault="009B36CF" w:rsidP="009234EE">
      <w:pPr>
        <w:spacing w:after="0" w:line="240" w:lineRule="auto"/>
      </w:pPr>
      <w:r>
        <w:separator/>
      </w:r>
    </w:p>
  </w:footnote>
  <w:footnote w:type="continuationSeparator" w:id="0">
    <w:p w:rsidR="009B36CF" w:rsidRDefault="009B36CF" w:rsidP="009234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108"/>
    <w:rsid w:val="000415B6"/>
    <w:rsid w:val="000632E2"/>
    <w:rsid w:val="001E5BC7"/>
    <w:rsid w:val="001E7F3B"/>
    <w:rsid w:val="001F30F1"/>
    <w:rsid w:val="0022688F"/>
    <w:rsid w:val="00255F84"/>
    <w:rsid w:val="002E6F72"/>
    <w:rsid w:val="00372D4F"/>
    <w:rsid w:val="003C3BEF"/>
    <w:rsid w:val="003E4BB5"/>
    <w:rsid w:val="00435FEF"/>
    <w:rsid w:val="0043613C"/>
    <w:rsid w:val="004720AC"/>
    <w:rsid w:val="004C34BB"/>
    <w:rsid w:val="005F4290"/>
    <w:rsid w:val="00614C6E"/>
    <w:rsid w:val="00620573"/>
    <w:rsid w:val="00650F6C"/>
    <w:rsid w:val="0070303F"/>
    <w:rsid w:val="00743172"/>
    <w:rsid w:val="007D0C07"/>
    <w:rsid w:val="008B6389"/>
    <w:rsid w:val="008E33E5"/>
    <w:rsid w:val="009234EE"/>
    <w:rsid w:val="009639D2"/>
    <w:rsid w:val="009843A5"/>
    <w:rsid w:val="009955F0"/>
    <w:rsid w:val="009B36CF"/>
    <w:rsid w:val="009C4222"/>
    <w:rsid w:val="009F3108"/>
    <w:rsid w:val="00A5049E"/>
    <w:rsid w:val="00A52328"/>
    <w:rsid w:val="00AB2403"/>
    <w:rsid w:val="00B14CA0"/>
    <w:rsid w:val="00B608F7"/>
    <w:rsid w:val="00BB4955"/>
    <w:rsid w:val="00CB39F4"/>
    <w:rsid w:val="00D77FE3"/>
    <w:rsid w:val="00DA48D6"/>
    <w:rsid w:val="00DD39B0"/>
    <w:rsid w:val="00E9196F"/>
    <w:rsid w:val="00E9253B"/>
    <w:rsid w:val="00F2457E"/>
    <w:rsid w:val="00F24B8B"/>
    <w:rsid w:val="00F70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55D4A51-DD7C-46D6-A4AE-65B5C0263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user">
    <w:name w:val="Standard (user)"/>
    <w:rsid w:val="009F3108"/>
    <w:pPr>
      <w:widowControl w:val="0"/>
      <w:suppressAutoHyphens/>
      <w:autoSpaceDN w:val="0"/>
      <w:spacing w:after="0" w:line="240" w:lineRule="auto"/>
    </w:pPr>
    <w:rPr>
      <w:rFonts w:ascii="Liberation Serif" w:eastAsia="SimSun, 宋体" w:hAnsi="Liberation Serif" w:cs="Mangal"/>
      <w:kern w:val="3"/>
      <w:sz w:val="24"/>
      <w:szCs w:val="24"/>
      <w:lang w:eastAsia="zh-CN" w:bidi="hi-IN"/>
    </w:rPr>
  </w:style>
  <w:style w:type="character" w:styleId="Forte">
    <w:name w:val="Strong"/>
    <w:basedOn w:val="Fontepargpadro"/>
    <w:uiPriority w:val="22"/>
    <w:qFormat/>
    <w:rsid w:val="009843A5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9234E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234EE"/>
  </w:style>
  <w:style w:type="paragraph" w:styleId="Rodap">
    <w:name w:val="footer"/>
    <w:basedOn w:val="Normal"/>
    <w:link w:val="RodapChar"/>
    <w:uiPriority w:val="99"/>
    <w:unhideWhenUsed/>
    <w:rsid w:val="009234E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234EE"/>
  </w:style>
  <w:style w:type="paragraph" w:styleId="Textodebalo">
    <w:name w:val="Balloon Text"/>
    <w:basedOn w:val="Normal"/>
    <w:link w:val="TextodebaloChar"/>
    <w:uiPriority w:val="99"/>
    <w:semiHidden/>
    <w:unhideWhenUsed/>
    <w:rsid w:val="00E925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925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040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5</Pages>
  <Words>1151</Words>
  <Characters>6218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- live</dc:creator>
  <cp:keywords/>
  <dc:description/>
  <cp:lastModifiedBy>Ming - live</cp:lastModifiedBy>
  <cp:revision>28</cp:revision>
  <cp:lastPrinted>2017-12-07T19:28:00Z</cp:lastPrinted>
  <dcterms:created xsi:type="dcterms:W3CDTF">2017-12-07T15:52:00Z</dcterms:created>
  <dcterms:modified xsi:type="dcterms:W3CDTF">2017-12-10T23:01:00Z</dcterms:modified>
</cp:coreProperties>
</file>