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999" w:rsidRDefault="00754999" w:rsidP="00754999">
      <w:pPr>
        <w:jc w:val="center"/>
        <w:rPr>
          <w:sz w:val="28"/>
          <w:szCs w:val="28"/>
        </w:rPr>
      </w:pPr>
      <w:r>
        <w:rPr>
          <w:noProof/>
          <w:lang w:eastAsia="pt-BR"/>
        </w:rPr>
        <w:drawing>
          <wp:inline distT="0" distB="0" distL="0" distR="0" wp14:anchorId="4242BC55" wp14:editId="153FD0AA">
            <wp:extent cx="457200" cy="457200"/>
            <wp:effectExtent l="0" t="0" r="0" b="0"/>
            <wp:docPr id="4" name="Imagem 4" descr="cefet Twi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efet Twitt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754999" w:rsidRDefault="00754999" w:rsidP="00754999">
      <w:pPr>
        <w:spacing w:after="0" w:line="240" w:lineRule="auto"/>
        <w:jc w:val="center"/>
        <w:rPr>
          <w:sz w:val="28"/>
          <w:szCs w:val="28"/>
        </w:rPr>
      </w:pPr>
      <w:r w:rsidRPr="00B64448">
        <w:rPr>
          <w:sz w:val="28"/>
          <w:szCs w:val="28"/>
        </w:rPr>
        <w:t>Centro Federal de Educação Tecnológica de Minas Gerais</w:t>
      </w:r>
    </w:p>
    <w:p w:rsidR="00754999" w:rsidRDefault="00754999" w:rsidP="00754999">
      <w:pPr>
        <w:spacing w:after="0" w:line="240" w:lineRule="auto"/>
        <w:jc w:val="center"/>
        <w:rPr>
          <w:sz w:val="28"/>
          <w:szCs w:val="28"/>
        </w:rPr>
      </w:pPr>
      <w:r>
        <w:rPr>
          <w:sz w:val="28"/>
          <w:szCs w:val="28"/>
        </w:rPr>
        <w:t>Departamento de Linguagens e Tecnologia</w:t>
      </w:r>
    </w:p>
    <w:p w:rsidR="00754999" w:rsidRDefault="00754999" w:rsidP="00B96A01">
      <w:pPr>
        <w:spacing w:after="0" w:line="240" w:lineRule="auto"/>
        <w:jc w:val="center"/>
        <w:rPr>
          <w:sz w:val="28"/>
          <w:szCs w:val="28"/>
        </w:rPr>
      </w:pPr>
      <w:r>
        <w:rPr>
          <w:sz w:val="28"/>
          <w:szCs w:val="28"/>
        </w:rPr>
        <w:t>Programa de Pós-Graduação em Estudos de Linguagens</w:t>
      </w:r>
    </w:p>
    <w:p w:rsidR="00754999" w:rsidRDefault="00754999" w:rsidP="00754999">
      <w:pPr>
        <w:jc w:val="center"/>
        <w:rPr>
          <w:sz w:val="28"/>
          <w:szCs w:val="28"/>
        </w:rPr>
      </w:pPr>
      <w:r>
        <w:rPr>
          <w:sz w:val="28"/>
          <w:szCs w:val="28"/>
        </w:rPr>
        <w:t>Disciplina: Metodologia de Pesquisa</w:t>
      </w:r>
    </w:p>
    <w:p w:rsidR="00754999" w:rsidRDefault="00754999" w:rsidP="00754999">
      <w:pPr>
        <w:jc w:val="center"/>
        <w:rPr>
          <w:sz w:val="28"/>
          <w:szCs w:val="28"/>
        </w:rPr>
      </w:pPr>
      <w:r>
        <w:rPr>
          <w:sz w:val="28"/>
          <w:szCs w:val="28"/>
        </w:rPr>
        <w:t xml:space="preserve">Professora: </w:t>
      </w:r>
      <w:r w:rsidR="00D159E0">
        <w:rPr>
          <w:sz w:val="28"/>
          <w:szCs w:val="28"/>
        </w:rPr>
        <w:t xml:space="preserve">Maria </w:t>
      </w:r>
      <w:r>
        <w:rPr>
          <w:sz w:val="28"/>
          <w:szCs w:val="28"/>
        </w:rPr>
        <w:t xml:space="preserve">Raquel </w:t>
      </w:r>
      <w:proofErr w:type="spellStart"/>
      <w:r>
        <w:rPr>
          <w:sz w:val="28"/>
          <w:szCs w:val="28"/>
        </w:rPr>
        <w:t>Bambirra</w:t>
      </w:r>
      <w:proofErr w:type="spellEnd"/>
    </w:p>
    <w:p w:rsidR="00754999" w:rsidRDefault="00754999" w:rsidP="00754999">
      <w:pPr>
        <w:jc w:val="center"/>
      </w:pPr>
      <w:r>
        <w:rPr>
          <w:sz w:val="28"/>
          <w:szCs w:val="28"/>
        </w:rPr>
        <w:t>Aluno: Heuler Jesus David</w:t>
      </w:r>
    </w:p>
    <w:p w:rsidR="00754999" w:rsidRDefault="00754999"/>
    <w:p w:rsidR="006859D4" w:rsidRDefault="00754999">
      <w:pPr>
        <w:rPr>
          <w:rFonts w:ascii="Arial" w:hAnsi="Arial" w:cs="Arial"/>
          <w:b/>
          <w:sz w:val="24"/>
          <w:szCs w:val="24"/>
        </w:rPr>
      </w:pPr>
      <w:r w:rsidRPr="00754999">
        <w:rPr>
          <w:rFonts w:ascii="Arial" w:hAnsi="Arial" w:cs="Arial"/>
          <w:b/>
          <w:sz w:val="24"/>
          <w:szCs w:val="24"/>
        </w:rPr>
        <w:t>Escrita do Capítulo de Metodologia par</w:t>
      </w:r>
      <w:r w:rsidR="008A62B6">
        <w:rPr>
          <w:rFonts w:ascii="Arial" w:hAnsi="Arial" w:cs="Arial"/>
          <w:b/>
          <w:sz w:val="24"/>
          <w:szCs w:val="24"/>
        </w:rPr>
        <w:t>a o Projeto de dissertação n</w:t>
      </w:r>
      <w:r w:rsidRPr="00754999">
        <w:rPr>
          <w:rFonts w:ascii="Arial" w:hAnsi="Arial" w:cs="Arial"/>
          <w:b/>
          <w:sz w:val="24"/>
          <w:szCs w:val="24"/>
        </w:rPr>
        <w:t>o Mestrado</w:t>
      </w:r>
    </w:p>
    <w:p w:rsidR="00754999" w:rsidRPr="00754999" w:rsidRDefault="00754999">
      <w:pPr>
        <w:rPr>
          <w:rFonts w:ascii="Arial" w:hAnsi="Arial" w:cs="Arial"/>
          <w:b/>
          <w:sz w:val="24"/>
          <w:szCs w:val="24"/>
        </w:rPr>
      </w:pPr>
    </w:p>
    <w:p w:rsidR="00B96A01" w:rsidRPr="00B96A01" w:rsidRDefault="00B96A01" w:rsidP="00B96A01">
      <w:pPr>
        <w:spacing w:line="360" w:lineRule="auto"/>
        <w:ind w:left="66"/>
        <w:jc w:val="both"/>
        <w:rPr>
          <w:rFonts w:ascii="Arial" w:hAnsi="Arial" w:cs="Arial"/>
          <w:sz w:val="24"/>
          <w:szCs w:val="24"/>
        </w:rPr>
      </w:pPr>
      <w:r w:rsidRPr="00B96A01">
        <w:rPr>
          <w:rFonts w:ascii="Arial" w:hAnsi="Arial" w:cs="Arial"/>
          <w:sz w:val="24"/>
          <w:szCs w:val="24"/>
        </w:rPr>
        <w:t>Metodologia</w:t>
      </w:r>
    </w:p>
    <w:p w:rsidR="00754999" w:rsidRDefault="00C30310" w:rsidP="00754999">
      <w:pPr>
        <w:pStyle w:val="Dissertao-CorpodoTexto"/>
      </w:pPr>
      <w:r>
        <w:t>O Método a ser utilizado na pesquisa terá caráter mist</w:t>
      </w:r>
      <w:r w:rsidR="008E07D8">
        <w:t>o</w:t>
      </w:r>
      <w:r>
        <w:t xml:space="preserve">, pois </w:t>
      </w:r>
      <w:r w:rsidR="008E07D8">
        <w:t>na primeira fase terei uma pesquisa aonde seu procedimento principal será bibliográfico</w:t>
      </w:r>
      <w:r w:rsidR="00754999" w:rsidRPr="00B3080C">
        <w:t xml:space="preserve">; na </w:t>
      </w:r>
      <w:r w:rsidR="00754999">
        <w:t>F</w:t>
      </w:r>
      <w:r w:rsidR="00754999" w:rsidRPr="00B3080C">
        <w:t xml:space="preserve">ase de </w:t>
      </w:r>
      <w:r w:rsidR="008E07D8">
        <w:t>levantamento dos Dados será terei uma pesquisa de natureza aplicada, que se resumirá em buscar dados na sociedade por meio de questionários previamente</w:t>
      </w:r>
      <w:r w:rsidR="001B3B71">
        <w:t xml:space="preserve"> elaborados, que servirão de corpus de análise</w:t>
      </w:r>
      <w:r w:rsidR="00754999">
        <w:t>;</w:t>
      </w:r>
      <w:r w:rsidR="00754999" w:rsidRPr="00B3080C">
        <w:t xml:space="preserve"> e, dependendo do resultado das análises, no Relatório da Pesquisa poderá ser empregado </w:t>
      </w:r>
      <w:r w:rsidR="00754999">
        <w:t xml:space="preserve">o </w:t>
      </w:r>
      <w:r w:rsidR="00754999" w:rsidRPr="00B3080C">
        <w:t xml:space="preserve">método </w:t>
      </w:r>
      <w:r w:rsidR="001B3B71">
        <w:t>qualitativo</w:t>
      </w:r>
      <w:r w:rsidR="00754999">
        <w:t xml:space="preserve"> ou </w:t>
      </w:r>
      <w:r w:rsidR="00754999" w:rsidRPr="00B3080C">
        <w:t>outro que for mais indicado</w:t>
      </w:r>
      <w:r w:rsidR="001B3B71">
        <w:t xml:space="preserve">, como o </w:t>
      </w:r>
      <w:proofErr w:type="spellStart"/>
      <w:r w:rsidR="001B3B71">
        <w:rPr>
          <w:i/>
        </w:rPr>
        <w:t>Grounded</w:t>
      </w:r>
      <w:proofErr w:type="spellEnd"/>
      <w:r w:rsidR="001B3B71">
        <w:rPr>
          <w:i/>
        </w:rPr>
        <w:t xml:space="preserve"> </w:t>
      </w:r>
      <w:proofErr w:type="spellStart"/>
      <w:r w:rsidR="001B3B71">
        <w:rPr>
          <w:i/>
        </w:rPr>
        <w:t>Theory</w:t>
      </w:r>
      <w:proofErr w:type="spellEnd"/>
      <w:r w:rsidR="00B96A01">
        <w:t>, que possui condições específicas de análise de uma determinada situação. Exemplo disso</w:t>
      </w:r>
      <w:proofErr w:type="gramStart"/>
      <w:r w:rsidR="00B96A01">
        <w:t>, seria</w:t>
      </w:r>
      <w:proofErr w:type="gramEnd"/>
      <w:r w:rsidR="00B96A01">
        <w:t xml:space="preserve"> a análise dos dados coletados nos questionários envi</w:t>
      </w:r>
      <w:r w:rsidR="00711975">
        <w:t>ados e entregues à comunidade para confirmar a teoria base escolhida na Análise do Discurso.</w:t>
      </w:r>
      <w:r w:rsidR="00D12867">
        <w:t xml:space="preserve"> Como diz </w:t>
      </w:r>
      <w:r w:rsidR="00D12867">
        <w:rPr>
          <w:rFonts w:cs="Arial"/>
        </w:rPr>
        <w:t xml:space="preserve">CHARMAZ, K. </w:t>
      </w:r>
      <w:proofErr w:type="gramStart"/>
      <w:r w:rsidR="00D12867">
        <w:rPr>
          <w:rFonts w:cs="Arial"/>
        </w:rPr>
        <w:t>e</w:t>
      </w:r>
      <w:proofErr w:type="gramEnd"/>
      <w:r w:rsidR="00D12867">
        <w:rPr>
          <w:rFonts w:cs="Arial"/>
        </w:rPr>
        <w:t xml:space="preserve"> BRYANT, A., 2011:</w:t>
      </w:r>
    </w:p>
    <w:p w:rsidR="00B96A01" w:rsidRDefault="00B96A01" w:rsidP="00D12867">
      <w:pPr>
        <w:pStyle w:val="Dissertao-CorpodoTexto"/>
        <w:spacing w:after="120" w:line="240" w:lineRule="auto"/>
        <w:ind w:left="3402" w:firstLine="0"/>
        <w:rPr>
          <w:sz w:val="20"/>
          <w:szCs w:val="20"/>
        </w:rPr>
      </w:pPr>
      <w:r w:rsidRPr="00D12867">
        <w:rPr>
          <w:sz w:val="20"/>
          <w:szCs w:val="20"/>
        </w:rPr>
        <w:t>“</w:t>
      </w:r>
      <w:r w:rsidR="00711975" w:rsidRPr="00D12867">
        <w:rPr>
          <w:sz w:val="20"/>
          <w:szCs w:val="20"/>
        </w:rPr>
        <w:t xml:space="preserve">A Teoria Fundamentada, é um método de construção de teoria em que pesquisadores, sistematicamente, a desenvolvem por uma coleta de dados. Este método é mais usado qualitativamente. Olha-se a coleta de dados e </w:t>
      </w:r>
      <w:proofErr w:type="gramStart"/>
      <w:r w:rsidR="00711975" w:rsidRPr="00D12867">
        <w:rPr>
          <w:sz w:val="20"/>
          <w:szCs w:val="20"/>
        </w:rPr>
        <w:t>formula-se</w:t>
      </w:r>
      <w:proofErr w:type="gramEnd"/>
      <w:r w:rsidR="00711975" w:rsidRPr="00D12867">
        <w:rPr>
          <w:sz w:val="20"/>
          <w:szCs w:val="20"/>
        </w:rPr>
        <w:t xml:space="preserve">, através dela, ideias de calibragem para aumentar a construção da teoria. Os estudiosos </w:t>
      </w:r>
      <w:r w:rsidR="00D12867" w:rsidRPr="00D12867">
        <w:rPr>
          <w:sz w:val="20"/>
          <w:szCs w:val="20"/>
        </w:rPr>
        <w:t>coletam dados e analisam-nos simultaneamente, em um processo interativo que utiliza métodos comparativos. Esse método possui mais análises de ações e processos do que de tópicos e temas. A amostragem teórica envolve coletar novos dados para checar os palpites e confirmar as propriedades da categoria teórica.”</w:t>
      </w:r>
    </w:p>
    <w:p w:rsidR="00D12867" w:rsidRPr="00D12867" w:rsidRDefault="00D12867" w:rsidP="00D12867">
      <w:pPr>
        <w:pStyle w:val="Dissertao-CorpodoTexto"/>
        <w:spacing w:after="120" w:line="240" w:lineRule="auto"/>
        <w:ind w:left="3402" w:firstLine="0"/>
        <w:rPr>
          <w:sz w:val="20"/>
          <w:szCs w:val="20"/>
        </w:rPr>
      </w:pPr>
    </w:p>
    <w:p w:rsidR="00754999" w:rsidRDefault="00754999" w:rsidP="001B3B71">
      <w:pPr>
        <w:pStyle w:val="Dissertao-CorpodoTexto"/>
        <w:rPr>
          <w:rFonts w:cs="Arial"/>
        </w:rPr>
      </w:pPr>
      <w:r w:rsidRPr="00B3080C">
        <w:t xml:space="preserve">As técnicas de investigação deverão ser definidas pelo </w:t>
      </w:r>
      <w:r w:rsidR="001B3B71">
        <w:t>encaminhamento dos dados levantados nas “entrevistas”</w:t>
      </w:r>
      <w:r w:rsidR="00B96A01">
        <w:t xml:space="preserve"> (questionários)</w:t>
      </w:r>
      <w:r w:rsidR="001B3B71">
        <w:t>, levando</w:t>
      </w:r>
      <w:r w:rsidRPr="00B3080C">
        <w:t xml:space="preserve"> em consideração os parâmetros adotados pelo Programa de Pós-Graduação </w:t>
      </w:r>
      <w:r w:rsidR="001B3B71">
        <w:t>em Estudos de Linguagem do CEFET-MG.</w:t>
      </w:r>
      <w:r>
        <w:rPr>
          <w:rFonts w:cs="Arial"/>
        </w:rPr>
        <w:t xml:space="preserve"> </w:t>
      </w:r>
      <w:r w:rsidR="001B3B71">
        <w:rPr>
          <w:rFonts w:cs="Arial"/>
        </w:rPr>
        <w:t xml:space="preserve"> A </w:t>
      </w:r>
      <w:r>
        <w:rPr>
          <w:rFonts w:cs="Arial"/>
        </w:rPr>
        <w:t xml:space="preserve">pesquisa será desenvolvida com a análise </w:t>
      </w:r>
      <w:r w:rsidR="001B3B71">
        <w:rPr>
          <w:rFonts w:cs="Arial"/>
        </w:rPr>
        <w:t xml:space="preserve">discursiva </w:t>
      </w:r>
      <w:proofErr w:type="gramStart"/>
      <w:r>
        <w:rPr>
          <w:rFonts w:cs="Arial"/>
        </w:rPr>
        <w:t>da</w:t>
      </w:r>
      <w:r w:rsidR="001B3B71">
        <w:rPr>
          <w:rFonts w:cs="Arial"/>
        </w:rPr>
        <w:t>s</w:t>
      </w:r>
      <w:r>
        <w:rPr>
          <w:rFonts w:cs="Arial"/>
        </w:rPr>
        <w:t xml:space="preserve"> propaganda</w:t>
      </w:r>
      <w:proofErr w:type="gramEnd"/>
      <w:r>
        <w:rPr>
          <w:rFonts w:cs="Arial"/>
        </w:rPr>
        <w:t xml:space="preserve"> de homenagem ao professor produzida pela Rede Globo de comunicações e</w:t>
      </w:r>
      <w:r w:rsidR="001B3B71">
        <w:rPr>
          <w:rFonts w:cs="Arial"/>
        </w:rPr>
        <w:t xml:space="preserve"> pela Universidade Católica de Brasília</w:t>
      </w:r>
      <w:r>
        <w:rPr>
          <w:rFonts w:cs="Arial"/>
        </w:rPr>
        <w:t>. Nessa propaganda pode ser verificada a análise icônica e a sustentação da mesma pelo discurso produzido por um narrador. Como nos diz David Silva e Coura-Sobrinho (2010):</w:t>
      </w:r>
    </w:p>
    <w:p w:rsidR="00754999" w:rsidRDefault="00754999" w:rsidP="00754999">
      <w:pPr>
        <w:tabs>
          <w:tab w:val="left" w:pos="0"/>
        </w:tabs>
        <w:spacing w:line="240" w:lineRule="auto"/>
        <w:ind w:left="3402"/>
        <w:jc w:val="both"/>
        <w:rPr>
          <w:rFonts w:ascii="Times New Roman" w:hAnsi="Times New Roman" w:cs="Times New Roman"/>
          <w:i/>
        </w:rPr>
      </w:pPr>
      <w:r>
        <w:rPr>
          <w:rFonts w:ascii="Times New Roman" w:hAnsi="Times New Roman" w:cs="Times New Roman"/>
          <w:i/>
        </w:rPr>
        <w:lastRenderedPageBreak/>
        <w:t>“A mensagem linguística pode funcionar como uma forma de fixar os sentidos dispersos em uma mensagem icônica, por natureza polissêmica. Funciona como forma de direcionamento de sentido, ajudando a identificar os elementos da cena, a nomeá-los e a fazer a descrição denotada da imagem. A essa função, Barthes (p.44) chama ancoragem: “o texto dirige o leitor entre os significados da imagem, fazendo-lhe evitar alguns e receber outros”. A ancoragem é uma forma de controle das possibilidades de sentido, da liberdade dos significados da imagem”.</w:t>
      </w:r>
    </w:p>
    <w:p w:rsidR="00B96A01" w:rsidRPr="0004314B" w:rsidRDefault="00B96A01" w:rsidP="00754999">
      <w:pPr>
        <w:tabs>
          <w:tab w:val="left" w:pos="0"/>
        </w:tabs>
        <w:spacing w:line="240" w:lineRule="auto"/>
        <w:ind w:left="3402"/>
        <w:jc w:val="both"/>
        <w:rPr>
          <w:rFonts w:ascii="Times New Roman" w:hAnsi="Times New Roman" w:cs="Times New Roman"/>
          <w:i/>
        </w:rPr>
      </w:pPr>
    </w:p>
    <w:p w:rsidR="001B4070" w:rsidRDefault="001B4070" w:rsidP="00754999">
      <w:pPr>
        <w:tabs>
          <w:tab w:val="left" w:pos="0"/>
        </w:tabs>
        <w:spacing w:line="360" w:lineRule="auto"/>
        <w:jc w:val="both"/>
        <w:rPr>
          <w:rFonts w:ascii="Arial" w:hAnsi="Arial" w:cs="Arial"/>
          <w:sz w:val="24"/>
          <w:szCs w:val="24"/>
        </w:rPr>
      </w:pPr>
      <w:r>
        <w:rPr>
          <w:rFonts w:ascii="Arial" w:hAnsi="Arial" w:cs="Arial"/>
          <w:sz w:val="24"/>
          <w:szCs w:val="24"/>
        </w:rPr>
        <w:tab/>
      </w:r>
      <w:r w:rsidR="00754999">
        <w:rPr>
          <w:rFonts w:ascii="Arial" w:hAnsi="Arial" w:cs="Arial"/>
          <w:sz w:val="24"/>
          <w:szCs w:val="24"/>
        </w:rPr>
        <w:t xml:space="preserve">O trabalho será realizado </w:t>
      </w:r>
      <w:r>
        <w:rPr>
          <w:rFonts w:ascii="Arial" w:hAnsi="Arial" w:cs="Arial"/>
          <w:sz w:val="24"/>
          <w:szCs w:val="24"/>
        </w:rPr>
        <w:t>em dois momentos, o do caráter bibliográfico</w:t>
      </w:r>
      <w:r w:rsidR="00754999">
        <w:rPr>
          <w:rFonts w:ascii="Arial" w:hAnsi="Arial" w:cs="Arial"/>
          <w:sz w:val="24"/>
          <w:szCs w:val="24"/>
        </w:rPr>
        <w:t>,</w:t>
      </w:r>
      <w:r>
        <w:rPr>
          <w:rFonts w:ascii="Arial" w:hAnsi="Arial" w:cs="Arial"/>
          <w:sz w:val="24"/>
          <w:szCs w:val="24"/>
        </w:rPr>
        <w:t xml:space="preserve"> que servirá como base teórica de sustentação das ferramentas da Análise do Discurso, que reforçarão</w:t>
      </w:r>
      <w:r w:rsidR="00754999">
        <w:rPr>
          <w:rFonts w:ascii="Arial" w:hAnsi="Arial" w:cs="Arial"/>
          <w:sz w:val="24"/>
          <w:szCs w:val="24"/>
        </w:rPr>
        <w:t xml:space="preserve"> o critério da contribuição efetiva </w:t>
      </w:r>
      <w:r>
        <w:rPr>
          <w:rFonts w:ascii="Arial" w:hAnsi="Arial" w:cs="Arial"/>
          <w:sz w:val="24"/>
          <w:szCs w:val="24"/>
        </w:rPr>
        <w:t>da mídia</w:t>
      </w:r>
      <w:r w:rsidR="00754999">
        <w:rPr>
          <w:rFonts w:ascii="Arial" w:hAnsi="Arial" w:cs="Arial"/>
          <w:sz w:val="24"/>
          <w:szCs w:val="24"/>
        </w:rPr>
        <w:t xml:space="preserve"> na manutenção do Ethos construído pelo imaginário social do professor</w:t>
      </w:r>
      <w:r>
        <w:rPr>
          <w:rFonts w:ascii="Arial" w:hAnsi="Arial" w:cs="Arial"/>
          <w:sz w:val="24"/>
          <w:szCs w:val="24"/>
        </w:rPr>
        <w:t xml:space="preserve">. E no segundo momento, um levantamento de dados por meio de questionários, que demonstrarão até onde vai o alcance da formulação </w:t>
      </w:r>
      <w:proofErr w:type="gramStart"/>
      <w:r>
        <w:rPr>
          <w:rFonts w:ascii="Arial" w:hAnsi="Arial" w:cs="Arial"/>
          <w:sz w:val="24"/>
          <w:szCs w:val="24"/>
        </w:rPr>
        <w:t>desse</w:t>
      </w:r>
      <w:proofErr w:type="gramEnd"/>
      <w:r>
        <w:rPr>
          <w:rFonts w:ascii="Arial" w:hAnsi="Arial" w:cs="Arial"/>
          <w:sz w:val="24"/>
          <w:szCs w:val="24"/>
        </w:rPr>
        <w:t xml:space="preserve"> ethos discursivo publicitário produzido pelas propagandas no seio da sociedade. </w:t>
      </w:r>
    </w:p>
    <w:p w:rsidR="002B3AFB" w:rsidRDefault="00754999" w:rsidP="00754999">
      <w:pPr>
        <w:tabs>
          <w:tab w:val="left" w:pos="0"/>
        </w:tabs>
        <w:spacing w:line="360" w:lineRule="auto"/>
        <w:jc w:val="both"/>
        <w:rPr>
          <w:rFonts w:ascii="Arial" w:hAnsi="Arial" w:cs="Arial"/>
          <w:sz w:val="24"/>
          <w:szCs w:val="24"/>
        </w:rPr>
      </w:pPr>
      <w:r>
        <w:rPr>
          <w:rFonts w:ascii="Arial" w:hAnsi="Arial" w:cs="Arial"/>
          <w:color w:val="FF0000"/>
          <w:sz w:val="24"/>
          <w:szCs w:val="24"/>
        </w:rPr>
        <w:tab/>
      </w:r>
      <w:r w:rsidRPr="00824814">
        <w:rPr>
          <w:rFonts w:ascii="Arial" w:hAnsi="Arial" w:cs="Arial"/>
          <w:sz w:val="24"/>
          <w:szCs w:val="24"/>
        </w:rPr>
        <w:t xml:space="preserve">O corpus para análise </w:t>
      </w:r>
      <w:r>
        <w:rPr>
          <w:rFonts w:ascii="Arial" w:hAnsi="Arial" w:cs="Arial"/>
          <w:sz w:val="24"/>
          <w:szCs w:val="24"/>
        </w:rPr>
        <w:t xml:space="preserve">será composto por dados obtidos </w:t>
      </w:r>
      <w:proofErr w:type="gramStart"/>
      <w:r>
        <w:rPr>
          <w:rFonts w:ascii="Arial" w:hAnsi="Arial" w:cs="Arial"/>
          <w:sz w:val="24"/>
          <w:szCs w:val="24"/>
        </w:rPr>
        <w:t>à</w:t>
      </w:r>
      <w:proofErr w:type="gramEnd"/>
      <w:r>
        <w:rPr>
          <w:rFonts w:ascii="Arial" w:hAnsi="Arial" w:cs="Arial"/>
          <w:sz w:val="24"/>
          <w:szCs w:val="24"/>
        </w:rPr>
        <w:t xml:space="preserve"> partir da leitura, interpretação e análise de termos e conceitos empregados ao</w:t>
      </w:r>
      <w:r w:rsidR="00A5564A">
        <w:rPr>
          <w:rFonts w:ascii="Arial" w:hAnsi="Arial" w:cs="Arial"/>
          <w:sz w:val="24"/>
          <w:szCs w:val="24"/>
        </w:rPr>
        <w:t xml:space="preserve"> professor pelos vídeos analisados</w:t>
      </w:r>
      <w:r>
        <w:rPr>
          <w:rFonts w:ascii="Arial" w:hAnsi="Arial" w:cs="Arial"/>
          <w:sz w:val="24"/>
          <w:szCs w:val="24"/>
        </w:rPr>
        <w:t>.</w:t>
      </w:r>
      <w:r w:rsidR="001B4070">
        <w:rPr>
          <w:rFonts w:ascii="Arial" w:hAnsi="Arial" w:cs="Arial"/>
          <w:sz w:val="24"/>
          <w:szCs w:val="24"/>
        </w:rPr>
        <w:t xml:space="preserve"> Esse</w:t>
      </w:r>
      <w:r>
        <w:rPr>
          <w:rFonts w:ascii="Arial" w:hAnsi="Arial" w:cs="Arial"/>
          <w:sz w:val="24"/>
          <w:szCs w:val="24"/>
        </w:rPr>
        <w:t>s dados serão analisados pela perspectiva da pesquisa quali</w:t>
      </w:r>
      <w:r w:rsidR="001B4070">
        <w:rPr>
          <w:rFonts w:ascii="Arial" w:hAnsi="Arial" w:cs="Arial"/>
          <w:sz w:val="24"/>
          <w:szCs w:val="24"/>
        </w:rPr>
        <w:t xml:space="preserve">tativa, pois a quantidade de relatórios aplicados não </w:t>
      </w:r>
      <w:r w:rsidR="00711975">
        <w:rPr>
          <w:rFonts w:ascii="Arial" w:hAnsi="Arial" w:cs="Arial"/>
          <w:sz w:val="24"/>
          <w:szCs w:val="24"/>
        </w:rPr>
        <w:t>será suficiente</w:t>
      </w:r>
      <w:r w:rsidR="001B4070">
        <w:rPr>
          <w:rFonts w:ascii="Arial" w:hAnsi="Arial" w:cs="Arial"/>
          <w:sz w:val="24"/>
          <w:szCs w:val="24"/>
        </w:rPr>
        <w:t xml:space="preserve"> para a classificação de uma pesquisa quantitativa.</w:t>
      </w:r>
    </w:p>
    <w:p w:rsidR="00A5564A" w:rsidRDefault="00A5564A" w:rsidP="00754999">
      <w:pPr>
        <w:tabs>
          <w:tab w:val="left" w:pos="0"/>
        </w:tabs>
        <w:spacing w:line="360" w:lineRule="auto"/>
        <w:jc w:val="both"/>
        <w:rPr>
          <w:rFonts w:ascii="Arial" w:hAnsi="Arial" w:cs="Arial"/>
          <w:sz w:val="24"/>
          <w:szCs w:val="24"/>
        </w:rPr>
      </w:pPr>
      <w:r>
        <w:rPr>
          <w:rFonts w:ascii="Arial" w:hAnsi="Arial" w:cs="Arial"/>
          <w:sz w:val="24"/>
          <w:szCs w:val="24"/>
        </w:rPr>
        <w:tab/>
        <w:t xml:space="preserve">A análise documental será feita através das técnicas de análise do discurso, a AD oferece ferramentas que possibilitam ao pesquisador analisar documentos audiovisuais.  </w:t>
      </w:r>
      <w:r w:rsidR="00481B66">
        <w:rPr>
          <w:rFonts w:ascii="Arial" w:hAnsi="Arial" w:cs="Arial"/>
          <w:sz w:val="24"/>
          <w:szCs w:val="24"/>
        </w:rPr>
        <w:t xml:space="preserve">A análise dos vídeos veiculados como homenagem ao professor por determinada rede televisa, será feita à luz dos conceitos contemporâneos de Análise do Discurso Francesa. Será feita uma análise documental de caráter básico na pesquisa. A validação dos dados analisados se dará através da elaboração e aplicação de questionários estruturados, que permitirão verificar a igualdade dos dados trabalhados na teoria bibliográfica com a presença desses mesmos conceitos na vida da comunidade local. </w:t>
      </w:r>
    </w:p>
    <w:p w:rsidR="00481B66" w:rsidRDefault="00481B66" w:rsidP="00754999">
      <w:pPr>
        <w:tabs>
          <w:tab w:val="left" w:pos="0"/>
        </w:tabs>
        <w:spacing w:line="360" w:lineRule="auto"/>
        <w:jc w:val="both"/>
        <w:rPr>
          <w:rFonts w:ascii="Arial" w:hAnsi="Arial" w:cs="Arial"/>
          <w:sz w:val="24"/>
          <w:szCs w:val="24"/>
        </w:rPr>
      </w:pPr>
      <w:r>
        <w:rPr>
          <w:rFonts w:ascii="Arial" w:hAnsi="Arial" w:cs="Arial"/>
          <w:sz w:val="24"/>
          <w:szCs w:val="24"/>
        </w:rPr>
        <w:tab/>
        <w:t>A comunidade local avaliada será a comunidade de moradores da cidade de Belo Horizonte, que se constituirá, não de todos os moradores dessa cidade, mas de pequenos grupos de representantes sociais na região do Barreiro. Um grupo localizado em um aglomerado na região do Barreiro, um grupo de professores, pais e alunos de escolas particulares da região do Barreiro e um grupo de moradores, que se encontram espalhados, enquanto residência, na região m</w:t>
      </w:r>
      <w:r w:rsidR="00956107">
        <w:rPr>
          <w:rFonts w:ascii="Arial" w:hAnsi="Arial" w:cs="Arial"/>
          <w:sz w:val="24"/>
          <w:szCs w:val="24"/>
        </w:rPr>
        <w:t>etropolitana de Belo Horizonte.</w:t>
      </w:r>
    </w:p>
    <w:p w:rsidR="009E589F" w:rsidRDefault="00956107" w:rsidP="009E589F">
      <w:pPr>
        <w:tabs>
          <w:tab w:val="left" w:pos="0"/>
        </w:tabs>
        <w:spacing w:line="360" w:lineRule="auto"/>
        <w:jc w:val="both"/>
        <w:rPr>
          <w:rFonts w:ascii="Arial" w:hAnsi="Arial" w:cs="Arial"/>
          <w:sz w:val="24"/>
          <w:szCs w:val="24"/>
        </w:rPr>
      </w:pPr>
      <w:r>
        <w:rPr>
          <w:rFonts w:ascii="Arial" w:hAnsi="Arial" w:cs="Arial"/>
          <w:sz w:val="24"/>
          <w:szCs w:val="24"/>
        </w:rPr>
        <w:tab/>
      </w:r>
      <w:r w:rsidR="009E589F">
        <w:rPr>
          <w:rFonts w:ascii="Arial" w:hAnsi="Arial" w:cs="Arial"/>
          <w:sz w:val="24"/>
          <w:szCs w:val="24"/>
        </w:rPr>
        <w:t xml:space="preserve">Os questionários estruturados serão aplicados a esse grupo de pessoas, que confirmarão, ou não, os dados levantados na análise documental feita através das ferramentas da análise do discurso. Os questionários validarão a pesquisa, verificando a ressonância social do discurso produzido por tal meio de comunicação na fabricação de imagens do professor. Esses questionários respeitarão o anonimato dos respondentes, e serão acompanhados de </w:t>
      </w:r>
      <w:r w:rsidR="009E589F">
        <w:rPr>
          <w:rFonts w:ascii="Arial" w:hAnsi="Arial" w:cs="Arial"/>
          <w:sz w:val="24"/>
          <w:szCs w:val="24"/>
        </w:rPr>
        <w:lastRenderedPageBreak/>
        <w:t>termos de consentimento para divulgação dos dados levantados. A garantia de qualidade desse levantamento de dados se dará pela neutralidade e objetividade científica, que será buscada na interpretação dos dados através da metodologia de análise do discurso. A participação desses respondentes será voluntária e protegida pelo anonimato. Os riscos de vazamento de informação serão anulados através do compromisso firmado no termo de consentimento, o que lhes dará a garantia de não serem prejudicados pelas respostas oferecidas ao pesquisador.</w:t>
      </w:r>
    </w:p>
    <w:p w:rsidR="009E589F" w:rsidRDefault="009E589F" w:rsidP="002B3AFB">
      <w:pPr>
        <w:rPr>
          <w:rFonts w:ascii="Arial" w:eastAsia="Calibri" w:hAnsi="Arial" w:cs="Arial"/>
          <w:sz w:val="24"/>
          <w:szCs w:val="24"/>
        </w:rPr>
      </w:pPr>
    </w:p>
    <w:p w:rsidR="009E589F" w:rsidRDefault="009E589F" w:rsidP="002B3AFB">
      <w:pPr>
        <w:rPr>
          <w:rFonts w:ascii="Arial" w:eastAsia="Calibri" w:hAnsi="Arial" w:cs="Arial"/>
          <w:sz w:val="24"/>
          <w:szCs w:val="24"/>
        </w:rPr>
      </w:pPr>
    </w:p>
    <w:p w:rsidR="002B3AFB" w:rsidRPr="002B3AFB" w:rsidRDefault="00711975" w:rsidP="002B3AFB">
      <w:pPr>
        <w:rPr>
          <w:rFonts w:ascii="Arial" w:eastAsia="Calibri" w:hAnsi="Arial" w:cs="Arial"/>
          <w:sz w:val="24"/>
          <w:szCs w:val="24"/>
        </w:rPr>
      </w:pPr>
      <w:r>
        <w:rPr>
          <w:rFonts w:ascii="Arial" w:eastAsia="Calibri" w:hAnsi="Arial" w:cs="Arial"/>
          <w:sz w:val="24"/>
          <w:szCs w:val="24"/>
        </w:rPr>
        <w:t>REFERÊ</w:t>
      </w:r>
      <w:r w:rsidR="002B3AFB" w:rsidRPr="002B3AFB">
        <w:rPr>
          <w:rFonts w:ascii="Arial" w:eastAsia="Calibri" w:hAnsi="Arial" w:cs="Arial"/>
          <w:sz w:val="24"/>
          <w:szCs w:val="24"/>
        </w:rPr>
        <w:t>NCIA</w:t>
      </w:r>
      <w:r>
        <w:rPr>
          <w:rFonts w:ascii="Arial" w:eastAsia="Calibri" w:hAnsi="Arial" w:cs="Arial"/>
          <w:sz w:val="24"/>
          <w:szCs w:val="24"/>
        </w:rPr>
        <w:t>S</w:t>
      </w:r>
      <w:r w:rsidR="002B3AFB" w:rsidRPr="002B3AFB">
        <w:rPr>
          <w:rFonts w:ascii="Arial" w:eastAsia="Calibri" w:hAnsi="Arial" w:cs="Arial"/>
          <w:sz w:val="24"/>
          <w:szCs w:val="24"/>
        </w:rPr>
        <w:t>:</w:t>
      </w:r>
      <w:r w:rsidR="009E589F">
        <w:rPr>
          <w:rFonts w:ascii="Arial" w:eastAsia="Calibri" w:hAnsi="Arial" w:cs="Arial"/>
          <w:sz w:val="24"/>
          <w:szCs w:val="24"/>
        </w:rPr>
        <w:t xml:space="preserve"> SILVERMAN, D. </w:t>
      </w:r>
      <w:proofErr w:type="spellStart"/>
      <w:r w:rsidR="009E589F">
        <w:rPr>
          <w:rFonts w:ascii="Arial" w:eastAsia="Calibri" w:hAnsi="Arial" w:cs="Arial"/>
          <w:sz w:val="24"/>
          <w:szCs w:val="24"/>
        </w:rPr>
        <w:t>Ethical</w:t>
      </w:r>
      <w:proofErr w:type="spellEnd"/>
      <w:r w:rsidR="009E589F">
        <w:rPr>
          <w:rFonts w:ascii="Arial" w:eastAsia="Calibri" w:hAnsi="Arial" w:cs="Arial"/>
          <w:sz w:val="24"/>
          <w:szCs w:val="24"/>
        </w:rPr>
        <w:t xml:space="preserve"> </w:t>
      </w:r>
      <w:proofErr w:type="spellStart"/>
      <w:r w:rsidR="009E589F">
        <w:rPr>
          <w:rFonts w:ascii="Arial" w:eastAsia="Calibri" w:hAnsi="Arial" w:cs="Arial"/>
          <w:sz w:val="24"/>
          <w:szCs w:val="24"/>
        </w:rPr>
        <w:t>research</w:t>
      </w:r>
      <w:proofErr w:type="spellEnd"/>
      <w:r w:rsidR="009E589F">
        <w:rPr>
          <w:rFonts w:ascii="Arial" w:eastAsia="Calibri" w:hAnsi="Arial" w:cs="Arial"/>
          <w:sz w:val="24"/>
          <w:szCs w:val="24"/>
        </w:rPr>
        <w:t xml:space="preserve">. </w:t>
      </w:r>
      <w:proofErr w:type="spellStart"/>
      <w:r w:rsidR="009E589F">
        <w:rPr>
          <w:rFonts w:ascii="Arial" w:eastAsia="Calibri" w:hAnsi="Arial" w:cs="Arial"/>
          <w:sz w:val="24"/>
          <w:szCs w:val="24"/>
        </w:rPr>
        <w:t>Doing</w:t>
      </w:r>
      <w:proofErr w:type="spellEnd"/>
      <w:r w:rsidR="009E589F">
        <w:rPr>
          <w:rFonts w:ascii="Arial" w:eastAsia="Calibri" w:hAnsi="Arial" w:cs="Arial"/>
          <w:sz w:val="24"/>
          <w:szCs w:val="24"/>
        </w:rPr>
        <w:t xml:space="preserve"> </w:t>
      </w:r>
      <w:proofErr w:type="spellStart"/>
      <w:r w:rsidR="009E589F">
        <w:rPr>
          <w:rFonts w:ascii="Arial" w:eastAsia="Calibri" w:hAnsi="Arial" w:cs="Arial"/>
          <w:sz w:val="24"/>
          <w:szCs w:val="24"/>
        </w:rPr>
        <w:t>qualitative</w:t>
      </w:r>
      <w:proofErr w:type="spellEnd"/>
      <w:r w:rsidR="009E589F">
        <w:rPr>
          <w:rFonts w:ascii="Arial" w:eastAsia="Calibri" w:hAnsi="Arial" w:cs="Arial"/>
          <w:sz w:val="24"/>
          <w:szCs w:val="24"/>
        </w:rPr>
        <w:t xml:space="preserve"> </w:t>
      </w:r>
      <w:proofErr w:type="spellStart"/>
      <w:r w:rsidR="009E589F">
        <w:rPr>
          <w:rFonts w:ascii="Arial" w:eastAsia="Calibri" w:hAnsi="Arial" w:cs="Arial"/>
          <w:sz w:val="24"/>
          <w:szCs w:val="24"/>
        </w:rPr>
        <w:t>research</w:t>
      </w:r>
      <w:proofErr w:type="spellEnd"/>
      <w:r w:rsidR="009E589F">
        <w:rPr>
          <w:rFonts w:ascii="Arial" w:eastAsia="Calibri" w:hAnsi="Arial" w:cs="Arial"/>
          <w:sz w:val="24"/>
          <w:szCs w:val="24"/>
        </w:rPr>
        <w:t>. 4. Ed. Thousand Oaks</w:t>
      </w:r>
      <w:proofErr w:type="gramStart"/>
      <w:r w:rsidR="009E589F">
        <w:rPr>
          <w:rFonts w:ascii="Arial" w:eastAsia="Calibri" w:hAnsi="Arial" w:cs="Arial"/>
          <w:sz w:val="24"/>
          <w:szCs w:val="24"/>
        </w:rPr>
        <w:t>, USA</w:t>
      </w:r>
      <w:proofErr w:type="gramEnd"/>
      <w:r w:rsidR="009E589F">
        <w:rPr>
          <w:rFonts w:ascii="Arial" w:eastAsia="Calibri" w:hAnsi="Arial" w:cs="Arial"/>
          <w:sz w:val="24"/>
          <w:szCs w:val="24"/>
        </w:rPr>
        <w:t xml:space="preserve">: SAGE </w:t>
      </w:r>
      <w:proofErr w:type="spellStart"/>
      <w:r w:rsidR="009E589F">
        <w:rPr>
          <w:rFonts w:ascii="Arial" w:eastAsia="Calibri" w:hAnsi="Arial" w:cs="Arial"/>
          <w:sz w:val="24"/>
          <w:szCs w:val="24"/>
        </w:rPr>
        <w:t>Publications</w:t>
      </w:r>
      <w:proofErr w:type="spellEnd"/>
      <w:r w:rsidR="009E589F">
        <w:rPr>
          <w:rFonts w:ascii="Arial" w:eastAsia="Calibri" w:hAnsi="Arial" w:cs="Arial"/>
          <w:sz w:val="24"/>
          <w:szCs w:val="24"/>
        </w:rPr>
        <w:t>, 2013. Ch. 10. P. 159-186.</w:t>
      </w:r>
    </w:p>
    <w:p w:rsidR="00754999" w:rsidRPr="00B96A01" w:rsidRDefault="00B96A01" w:rsidP="00754999">
      <w:pPr>
        <w:tabs>
          <w:tab w:val="left" w:pos="0"/>
        </w:tabs>
        <w:spacing w:line="360" w:lineRule="auto"/>
        <w:jc w:val="both"/>
        <w:rPr>
          <w:rFonts w:ascii="Arial" w:hAnsi="Arial" w:cs="Arial"/>
          <w:sz w:val="24"/>
          <w:szCs w:val="24"/>
        </w:rPr>
      </w:pPr>
      <w:r>
        <w:rPr>
          <w:rFonts w:ascii="Arial" w:hAnsi="Arial" w:cs="Arial"/>
          <w:sz w:val="24"/>
          <w:szCs w:val="24"/>
        </w:rPr>
        <w:t>CHARMAZ, K</w:t>
      </w:r>
      <w:proofErr w:type="gramStart"/>
      <w:r>
        <w:rPr>
          <w:rFonts w:ascii="Arial" w:hAnsi="Arial" w:cs="Arial"/>
          <w:sz w:val="24"/>
          <w:szCs w:val="24"/>
        </w:rPr>
        <w:t>.:</w:t>
      </w:r>
      <w:proofErr w:type="gramEnd"/>
      <w:r>
        <w:rPr>
          <w:rFonts w:ascii="Arial" w:hAnsi="Arial" w:cs="Arial"/>
          <w:sz w:val="24"/>
          <w:szCs w:val="24"/>
        </w:rPr>
        <w:t xml:space="preserve"> BRYANT, A. </w:t>
      </w:r>
      <w:proofErr w:type="spellStart"/>
      <w:r>
        <w:rPr>
          <w:rFonts w:ascii="Arial" w:hAnsi="Arial" w:cs="Arial"/>
          <w:sz w:val="24"/>
          <w:szCs w:val="24"/>
        </w:rPr>
        <w:t>Grounded</w:t>
      </w:r>
      <w:proofErr w:type="spellEnd"/>
      <w:r>
        <w:rPr>
          <w:rFonts w:ascii="Arial" w:hAnsi="Arial" w:cs="Arial"/>
          <w:sz w:val="24"/>
          <w:szCs w:val="24"/>
        </w:rPr>
        <w:t xml:space="preserve"> </w:t>
      </w:r>
      <w:proofErr w:type="spellStart"/>
      <w:r>
        <w:rPr>
          <w:rFonts w:ascii="Arial" w:hAnsi="Arial" w:cs="Arial"/>
          <w:sz w:val="24"/>
          <w:szCs w:val="24"/>
        </w:rPr>
        <w:t>theory</w:t>
      </w:r>
      <w:proofErr w:type="spellEnd"/>
      <w:r>
        <w:rPr>
          <w:rFonts w:ascii="Arial" w:hAnsi="Arial" w:cs="Arial"/>
          <w:sz w:val="24"/>
          <w:szCs w:val="24"/>
        </w:rPr>
        <w:t xml:space="preserve"> </w:t>
      </w:r>
      <w:proofErr w:type="spellStart"/>
      <w:r>
        <w:rPr>
          <w:rFonts w:ascii="Arial" w:hAnsi="Arial" w:cs="Arial"/>
          <w:sz w:val="24"/>
          <w:szCs w:val="24"/>
        </w:rPr>
        <w:t>and</w:t>
      </w:r>
      <w:proofErr w:type="spellEnd"/>
      <w:r>
        <w:rPr>
          <w:rFonts w:ascii="Arial" w:hAnsi="Arial" w:cs="Arial"/>
          <w:sz w:val="24"/>
          <w:szCs w:val="24"/>
        </w:rPr>
        <w:t xml:space="preserve"> </w:t>
      </w:r>
      <w:proofErr w:type="spellStart"/>
      <w:r>
        <w:rPr>
          <w:rFonts w:ascii="Arial" w:hAnsi="Arial" w:cs="Arial"/>
          <w:sz w:val="24"/>
          <w:szCs w:val="24"/>
        </w:rPr>
        <w:t>credibility</w:t>
      </w:r>
      <w:proofErr w:type="spellEnd"/>
      <w:r>
        <w:rPr>
          <w:rFonts w:ascii="Arial" w:hAnsi="Arial" w:cs="Arial"/>
          <w:sz w:val="24"/>
          <w:szCs w:val="24"/>
        </w:rPr>
        <w:t xml:space="preserve">. In: SILVERMAN, </w:t>
      </w:r>
      <w:proofErr w:type="gramStart"/>
      <w:r>
        <w:rPr>
          <w:rFonts w:ascii="Arial" w:hAnsi="Arial" w:cs="Arial"/>
          <w:sz w:val="24"/>
          <w:szCs w:val="24"/>
        </w:rPr>
        <w:t>D.</w:t>
      </w:r>
      <w:proofErr w:type="gramEnd"/>
      <w:r>
        <w:rPr>
          <w:rFonts w:ascii="Arial" w:hAnsi="Arial" w:cs="Arial"/>
          <w:sz w:val="24"/>
          <w:szCs w:val="24"/>
        </w:rPr>
        <w:t xml:space="preserve"> (Ed.) </w:t>
      </w:r>
      <w:proofErr w:type="spellStart"/>
      <w:r w:rsidRPr="009E589F">
        <w:rPr>
          <w:rFonts w:ascii="Arial" w:hAnsi="Arial" w:cs="Arial"/>
          <w:sz w:val="24"/>
          <w:szCs w:val="24"/>
        </w:rPr>
        <w:t>Qualitative</w:t>
      </w:r>
      <w:proofErr w:type="spellEnd"/>
      <w:r w:rsidRPr="009E589F">
        <w:rPr>
          <w:rFonts w:ascii="Arial" w:hAnsi="Arial" w:cs="Arial"/>
          <w:sz w:val="24"/>
          <w:szCs w:val="24"/>
        </w:rPr>
        <w:t xml:space="preserve"> </w:t>
      </w:r>
      <w:proofErr w:type="spellStart"/>
      <w:r w:rsidRPr="009E589F">
        <w:rPr>
          <w:rFonts w:ascii="Arial" w:hAnsi="Arial" w:cs="Arial"/>
          <w:sz w:val="24"/>
          <w:szCs w:val="24"/>
        </w:rPr>
        <w:t>researche</w:t>
      </w:r>
      <w:proofErr w:type="spellEnd"/>
      <w:r>
        <w:rPr>
          <w:rFonts w:ascii="Arial" w:hAnsi="Arial" w:cs="Arial"/>
          <w:b/>
          <w:sz w:val="24"/>
          <w:szCs w:val="24"/>
        </w:rPr>
        <w:t xml:space="preserve">. </w:t>
      </w:r>
      <w:r>
        <w:rPr>
          <w:rFonts w:ascii="Arial" w:hAnsi="Arial" w:cs="Arial"/>
          <w:sz w:val="24"/>
          <w:szCs w:val="24"/>
        </w:rPr>
        <w:t>3. Ed. Lon</w:t>
      </w:r>
      <w:bookmarkStart w:id="0" w:name="_GoBack"/>
      <w:bookmarkEnd w:id="0"/>
      <w:r>
        <w:rPr>
          <w:rFonts w:ascii="Arial" w:hAnsi="Arial" w:cs="Arial"/>
          <w:sz w:val="24"/>
          <w:szCs w:val="24"/>
        </w:rPr>
        <w:t xml:space="preserve">don: SAGE </w:t>
      </w:r>
      <w:proofErr w:type="spellStart"/>
      <w:r>
        <w:rPr>
          <w:rFonts w:ascii="Arial" w:hAnsi="Arial" w:cs="Arial"/>
          <w:sz w:val="24"/>
          <w:szCs w:val="24"/>
        </w:rPr>
        <w:t>Publications</w:t>
      </w:r>
      <w:proofErr w:type="spellEnd"/>
      <w:r>
        <w:rPr>
          <w:rFonts w:ascii="Arial" w:hAnsi="Arial" w:cs="Arial"/>
          <w:sz w:val="24"/>
          <w:szCs w:val="24"/>
        </w:rPr>
        <w:t xml:space="preserve"> </w:t>
      </w:r>
      <w:proofErr w:type="spellStart"/>
      <w:r>
        <w:rPr>
          <w:rFonts w:ascii="Arial" w:hAnsi="Arial" w:cs="Arial"/>
          <w:sz w:val="24"/>
          <w:szCs w:val="24"/>
        </w:rPr>
        <w:t>Ltd</w:t>
      </w:r>
      <w:proofErr w:type="spellEnd"/>
      <w:r>
        <w:rPr>
          <w:rFonts w:ascii="Arial" w:hAnsi="Arial" w:cs="Arial"/>
          <w:sz w:val="24"/>
          <w:szCs w:val="24"/>
        </w:rPr>
        <w:t>, 2011. Ch. 16, p. 291-309</w:t>
      </w:r>
    </w:p>
    <w:p w:rsidR="0089308D" w:rsidRDefault="0089308D" w:rsidP="0089308D">
      <w:pPr>
        <w:spacing w:line="240" w:lineRule="auto"/>
        <w:jc w:val="both"/>
        <w:rPr>
          <w:rFonts w:ascii="Arial" w:hAnsi="Arial" w:cs="Arial"/>
          <w:sz w:val="24"/>
          <w:szCs w:val="24"/>
        </w:rPr>
      </w:pPr>
      <w:r>
        <w:rPr>
          <w:rFonts w:ascii="Arial" w:hAnsi="Arial" w:cs="Arial"/>
          <w:sz w:val="24"/>
          <w:szCs w:val="24"/>
        </w:rPr>
        <w:t xml:space="preserve">DAVID SILVA, </w:t>
      </w:r>
      <w:proofErr w:type="spellStart"/>
      <w:r>
        <w:rPr>
          <w:rFonts w:ascii="Arial" w:hAnsi="Arial" w:cs="Arial"/>
          <w:sz w:val="24"/>
          <w:szCs w:val="24"/>
        </w:rPr>
        <w:t>Giani</w:t>
      </w:r>
      <w:proofErr w:type="spellEnd"/>
      <w:r>
        <w:rPr>
          <w:rFonts w:ascii="Arial" w:hAnsi="Arial" w:cs="Arial"/>
          <w:sz w:val="24"/>
          <w:szCs w:val="24"/>
        </w:rPr>
        <w:t xml:space="preserve"> &amp; COURA-SOBRINHO, Jerônimo. A hipertextualidade constitutiva do discurso de informação televisiva. In: Linguagem, tecnologia e educação. Ana Elisa </w:t>
      </w:r>
      <w:proofErr w:type="gramStart"/>
      <w:r>
        <w:rPr>
          <w:rFonts w:ascii="Arial" w:hAnsi="Arial" w:cs="Arial"/>
          <w:sz w:val="24"/>
          <w:szCs w:val="24"/>
        </w:rPr>
        <w:t>Ribeiro...</w:t>
      </w:r>
      <w:proofErr w:type="gramEnd"/>
      <w:r>
        <w:rPr>
          <w:rFonts w:ascii="Arial" w:hAnsi="Arial" w:cs="Arial"/>
          <w:sz w:val="24"/>
          <w:szCs w:val="24"/>
        </w:rPr>
        <w:t>[et al.] (</w:t>
      </w:r>
      <w:proofErr w:type="spellStart"/>
      <w:r>
        <w:rPr>
          <w:rFonts w:ascii="Arial" w:hAnsi="Arial" w:cs="Arial"/>
          <w:sz w:val="24"/>
          <w:szCs w:val="24"/>
        </w:rPr>
        <w:t>orgs</w:t>
      </w:r>
      <w:proofErr w:type="spellEnd"/>
      <w:r>
        <w:rPr>
          <w:rFonts w:ascii="Arial" w:hAnsi="Arial" w:cs="Arial"/>
          <w:sz w:val="24"/>
          <w:szCs w:val="24"/>
        </w:rPr>
        <w:t xml:space="preserve">.) – São Paulo: </w:t>
      </w:r>
      <w:proofErr w:type="spellStart"/>
      <w:r>
        <w:rPr>
          <w:rFonts w:ascii="Arial" w:hAnsi="Arial" w:cs="Arial"/>
          <w:sz w:val="24"/>
          <w:szCs w:val="24"/>
        </w:rPr>
        <w:t>Peirópolis</w:t>
      </w:r>
      <w:proofErr w:type="spellEnd"/>
      <w:r>
        <w:rPr>
          <w:rFonts w:ascii="Arial" w:hAnsi="Arial" w:cs="Arial"/>
          <w:sz w:val="24"/>
          <w:szCs w:val="24"/>
        </w:rPr>
        <w:t>, 2010.</w:t>
      </w:r>
    </w:p>
    <w:p w:rsidR="0089308D" w:rsidRPr="002B3AFB" w:rsidRDefault="0089308D" w:rsidP="0089308D">
      <w:pPr>
        <w:rPr>
          <w:rFonts w:ascii="Arial" w:eastAsia="Calibri" w:hAnsi="Arial" w:cs="Arial"/>
          <w:sz w:val="24"/>
          <w:szCs w:val="24"/>
        </w:rPr>
      </w:pPr>
      <w:r w:rsidRPr="002B3AFB">
        <w:rPr>
          <w:rFonts w:ascii="Arial" w:eastAsia="Calibri" w:hAnsi="Arial" w:cs="Arial"/>
          <w:sz w:val="24"/>
          <w:szCs w:val="24"/>
        </w:rPr>
        <w:t xml:space="preserve">DÖRNYEI, Z. </w:t>
      </w:r>
      <w:proofErr w:type="spellStart"/>
      <w:r w:rsidRPr="002B3AFB">
        <w:rPr>
          <w:rFonts w:ascii="Arial" w:eastAsia="Calibri" w:hAnsi="Arial" w:cs="Arial"/>
          <w:sz w:val="24"/>
          <w:szCs w:val="24"/>
        </w:rPr>
        <w:t>Qualitative</w:t>
      </w:r>
      <w:proofErr w:type="spellEnd"/>
      <w:r w:rsidRPr="002B3AFB">
        <w:rPr>
          <w:rFonts w:ascii="Arial" w:eastAsia="Calibri" w:hAnsi="Arial" w:cs="Arial"/>
          <w:sz w:val="24"/>
          <w:szCs w:val="24"/>
        </w:rPr>
        <w:t xml:space="preserve">, </w:t>
      </w:r>
      <w:proofErr w:type="spellStart"/>
      <w:r w:rsidRPr="002B3AFB">
        <w:rPr>
          <w:rFonts w:ascii="Arial" w:eastAsia="Calibri" w:hAnsi="Arial" w:cs="Arial"/>
          <w:sz w:val="24"/>
          <w:szCs w:val="24"/>
        </w:rPr>
        <w:t>quantitative</w:t>
      </w:r>
      <w:proofErr w:type="spellEnd"/>
      <w:r w:rsidRPr="002B3AFB">
        <w:rPr>
          <w:rFonts w:ascii="Arial" w:eastAsia="Calibri" w:hAnsi="Arial" w:cs="Arial"/>
          <w:sz w:val="24"/>
          <w:szCs w:val="24"/>
        </w:rPr>
        <w:t xml:space="preserve"> </w:t>
      </w:r>
      <w:proofErr w:type="spellStart"/>
      <w:r w:rsidRPr="002B3AFB">
        <w:rPr>
          <w:rFonts w:ascii="Arial" w:eastAsia="Calibri" w:hAnsi="Arial" w:cs="Arial"/>
          <w:sz w:val="24"/>
          <w:szCs w:val="24"/>
        </w:rPr>
        <w:t>and</w:t>
      </w:r>
      <w:proofErr w:type="spellEnd"/>
      <w:r w:rsidRPr="002B3AFB">
        <w:rPr>
          <w:rFonts w:ascii="Arial" w:eastAsia="Calibri" w:hAnsi="Arial" w:cs="Arial"/>
          <w:sz w:val="24"/>
          <w:szCs w:val="24"/>
        </w:rPr>
        <w:t xml:space="preserve"> </w:t>
      </w:r>
      <w:proofErr w:type="spellStart"/>
      <w:r w:rsidRPr="002B3AFB">
        <w:rPr>
          <w:rFonts w:ascii="Arial" w:eastAsia="Calibri" w:hAnsi="Arial" w:cs="Arial"/>
          <w:sz w:val="24"/>
          <w:szCs w:val="24"/>
        </w:rPr>
        <w:t>mixed</w:t>
      </w:r>
      <w:proofErr w:type="spellEnd"/>
      <w:r w:rsidRPr="002B3AFB">
        <w:rPr>
          <w:rFonts w:ascii="Arial" w:eastAsia="Calibri" w:hAnsi="Arial" w:cs="Arial"/>
          <w:sz w:val="24"/>
          <w:szCs w:val="24"/>
        </w:rPr>
        <w:t xml:space="preserve"> </w:t>
      </w:r>
      <w:proofErr w:type="spellStart"/>
      <w:r w:rsidRPr="002B3AFB">
        <w:rPr>
          <w:rFonts w:ascii="Arial" w:eastAsia="Calibri" w:hAnsi="Arial" w:cs="Arial"/>
          <w:sz w:val="24"/>
          <w:szCs w:val="24"/>
        </w:rPr>
        <w:t>methods</w:t>
      </w:r>
      <w:proofErr w:type="spellEnd"/>
      <w:r w:rsidRPr="002B3AFB">
        <w:rPr>
          <w:rFonts w:ascii="Arial" w:eastAsia="Calibri" w:hAnsi="Arial" w:cs="Arial"/>
          <w:sz w:val="24"/>
          <w:szCs w:val="24"/>
        </w:rPr>
        <w:t xml:space="preserve"> </w:t>
      </w:r>
      <w:proofErr w:type="spellStart"/>
      <w:r w:rsidRPr="002B3AFB">
        <w:rPr>
          <w:rFonts w:ascii="Arial" w:eastAsia="Calibri" w:hAnsi="Arial" w:cs="Arial"/>
          <w:sz w:val="24"/>
          <w:szCs w:val="24"/>
        </w:rPr>
        <w:t>research</w:t>
      </w:r>
      <w:proofErr w:type="spellEnd"/>
      <w:r w:rsidRPr="002B3AFB">
        <w:rPr>
          <w:rFonts w:ascii="Arial" w:eastAsia="Calibri" w:hAnsi="Arial" w:cs="Arial"/>
          <w:sz w:val="24"/>
          <w:szCs w:val="24"/>
        </w:rPr>
        <w:t xml:space="preserve">. In: </w:t>
      </w:r>
      <w:proofErr w:type="spellStart"/>
      <w:r w:rsidRPr="002B3AFB">
        <w:rPr>
          <w:rFonts w:ascii="Arial" w:eastAsia="Calibri" w:hAnsi="Arial" w:cs="Arial"/>
          <w:sz w:val="24"/>
          <w:szCs w:val="24"/>
        </w:rPr>
        <w:t>Research</w:t>
      </w:r>
      <w:proofErr w:type="spellEnd"/>
      <w:r w:rsidRPr="002B3AFB">
        <w:rPr>
          <w:rFonts w:ascii="Arial" w:eastAsia="Calibri" w:hAnsi="Arial" w:cs="Arial"/>
          <w:sz w:val="24"/>
          <w:szCs w:val="24"/>
        </w:rPr>
        <w:t xml:space="preserve"> </w:t>
      </w:r>
      <w:proofErr w:type="spellStart"/>
      <w:r w:rsidRPr="002B3AFB">
        <w:rPr>
          <w:rFonts w:ascii="Arial" w:eastAsia="Calibri" w:hAnsi="Arial" w:cs="Arial"/>
          <w:sz w:val="24"/>
          <w:szCs w:val="24"/>
        </w:rPr>
        <w:t>methods</w:t>
      </w:r>
      <w:proofErr w:type="spellEnd"/>
      <w:r w:rsidRPr="002B3AFB">
        <w:rPr>
          <w:rFonts w:ascii="Arial" w:eastAsia="Calibri" w:hAnsi="Arial" w:cs="Arial"/>
          <w:sz w:val="24"/>
          <w:szCs w:val="24"/>
        </w:rPr>
        <w:t xml:space="preserve"> in </w:t>
      </w:r>
      <w:proofErr w:type="spellStart"/>
      <w:r w:rsidRPr="002B3AFB">
        <w:rPr>
          <w:rFonts w:ascii="Arial" w:eastAsia="Calibri" w:hAnsi="Arial" w:cs="Arial"/>
          <w:sz w:val="24"/>
          <w:szCs w:val="24"/>
        </w:rPr>
        <w:t>Applied</w:t>
      </w:r>
      <w:proofErr w:type="spellEnd"/>
      <w:r w:rsidRPr="002B3AFB">
        <w:rPr>
          <w:rFonts w:ascii="Arial" w:eastAsia="Calibri" w:hAnsi="Arial" w:cs="Arial"/>
          <w:sz w:val="24"/>
          <w:szCs w:val="24"/>
        </w:rPr>
        <w:t xml:space="preserve"> </w:t>
      </w:r>
      <w:proofErr w:type="spellStart"/>
      <w:r w:rsidRPr="002B3AFB">
        <w:rPr>
          <w:rFonts w:ascii="Arial" w:eastAsia="Calibri" w:hAnsi="Arial" w:cs="Arial"/>
          <w:sz w:val="24"/>
          <w:szCs w:val="24"/>
        </w:rPr>
        <w:t>Linguistics</w:t>
      </w:r>
      <w:proofErr w:type="spellEnd"/>
      <w:r w:rsidRPr="002B3AFB">
        <w:rPr>
          <w:rFonts w:ascii="Arial" w:eastAsia="Calibri" w:hAnsi="Arial" w:cs="Arial"/>
          <w:sz w:val="24"/>
          <w:szCs w:val="24"/>
        </w:rPr>
        <w:t xml:space="preserve">: </w:t>
      </w:r>
      <w:proofErr w:type="spellStart"/>
      <w:r w:rsidRPr="002B3AFB">
        <w:rPr>
          <w:rFonts w:ascii="Arial" w:eastAsia="Calibri" w:hAnsi="Arial" w:cs="Arial"/>
          <w:sz w:val="24"/>
          <w:szCs w:val="24"/>
        </w:rPr>
        <w:t>quantitative</w:t>
      </w:r>
      <w:proofErr w:type="spellEnd"/>
      <w:r w:rsidRPr="002B3AFB">
        <w:rPr>
          <w:rFonts w:ascii="Arial" w:eastAsia="Calibri" w:hAnsi="Arial" w:cs="Arial"/>
          <w:sz w:val="24"/>
          <w:szCs w:val="24"/>
        </w:rPr>
        <w:t xml:space="preserve">, </w:t>
      </w:r>
      <w:proofErr w:type="spellStart"/>
      <w:r w:rsidRPr="002B3AFB">
        <w:rPr>
          <w:rFonts w:ascii="Arial" w:eastAsia="Calibri" w:hAnsi="Arial" w:cs="Arial"/>
          <w:sz w:val="24"/>
          <w:szCs w:val="24"/>
        </w:rPr>
        <w:t>qualitative</w:t>
      </w:r>
      <w:proofErr w:type="spellEnd"/>
      <w:r w:rsidRPr="002B3AFB">
        <w:rPr>
          <w:rFonts w:ascii="Arial" w:eastAsia="Calibri" w:hAnsi="Arial" w:cs="Arial"/>
          <w:sz w:val="24"/>
          <w:szCs w:val="24"/>
        </w:rPr>
        <w:t xml:space="preserve"> </w:t>
      </w:r>
      <w:proofErr w:type="spellStart"/>
      <w:r w:rsidRPr="002B3AFB">
        <w:rPr>
          <w:rFonts w:ascii="Arial" w:eastAsia="Calibri" w:hAnsi="Arial" w:cs="Arial"/>
          <w:sz w:val="24"/>
          <w:szCs w:val="24"/>
        </w:rPr>
        <w:t>and</w:t>
      </w:r>
      <w:proofErr w:type="spellEnd"/>
      <w:r w:rsidRPr="002B3AFB">
        <w:rPr>
          <w:rFonts w:ascii="Arial" w:eastAsia="Calibri" w:hAnsi="Arial" w:cs="Arial"/>
          <w:sz w:val="24"/>
          <w:szCs w:val="24"/>
        </w:rPr>
        <w:t xml:space="preserve"> </w:t>
      </w:r>
      <w:proofErr w:type="spellStart"/>
      <w:r w:rsidRPr="002B3AFB">
        <w:rPr>
          <w:rFonts w:ascii="Arial" w:eastAsia="Calibri" w:hAnsi="Arial" w:cs="Arial"/>
          <w:sz w:val="24"/>
          <w:szCs w:val="24"/>
        </w:rPr>
        <w:t>mixed</w:t>
      </w:r>
      <w:proofErr w:type="spellEnd"/>
      <w:r w:rsidRPr="002B3AFB">
        <w:rPr>
          <w:rFonts w:ascii="Arial" w:eastAsia="Calibri" w:hAnsi="Arial" w:cs="Arial"/>
          <w:sz w:val="24"/>
          <w:szCs w:val="24"/>
        </w:rPr>
        <w:t xml:space="preserve"> </w:t>
      </w:r>
      <w:proofErr w:type="spellStart"/>
      <w:r w:rsidRPr="002B3AFB">
        <w:rPr>
          <w:rFonts w:ascii="Arial" w:eastAsia="Calibri" w:hAnsi="Arial" w:cs="Arial"/>
          <w:sz w:val="24"/>
          <w:szCs w:val="24"/>
        </w:rPr>
        <w:t>methodologies</w:t>
      </w:r>
      <w:proofErr w:type="spellEnd"/>
      <w:r w:rsidRPr="002B3AFB">
        <w:rPr>
          <w:rFonts w:ascii="Arial" w:eastAsia="Calibri" w:hAnsi="Arial" w:cs="Arial"/>
          <w:sz w:val="24"/>
          <w:szCs w:val="24"/>
        </w:rPr>
        <w:t xml:space="preserve">. Oxford: OUP, 2007. </w:t>
      </w:r>
      <w:proofErr w:type="gramStart"/>
      <w:r w:rsidRPr="002B3AFB">
        <w:rPr>
          <w:rFonts w:ascii="Arial" w:eastAsia="Calibri" w:hAnsi="Arial" w:cs="Arial"/>
          <w:sz w:val="24"/>
          <w:szCs w:val="24"/>
        </w:rPr>
        <w:t>p.</w:t>
      </w:r>
      <w:proofErr w:type="gramEnd"/>
      <w:r w:rsidRPr="002B3AFB">
        <w:rPr>
          <w:rFonts w:ascii="Arial" w:eastAsia="Calibri" w:hAnsi="Arial" w:cs="Arial"/>
          <w:sz w:val="24"/>
          <w:szCs w:val="24"/>
        </w:rPr>
        <w:t xml:space="preserve"> 24-46.</w:t>
      </w:r>
    </w:p>
    <w:p w:rsidR="009E589F" w:rsidRPr="009E589F" w:rsidRDefault="009E589F">
      <w:r>
        <w:rPr>
          <w:rFonts w:ascii="Arial" w:eastAsia="Calibri" w:hAnsi="Arial" w:cs="Arial"/>
          <w:sz w:val="24"/>
          <w:szCs w:val="24"/>
        </w:rPr>
        <w:t xml:space="preserve">SILVERMAN, D. </w:t>
      </w:r>
      <w:proofErr w:type="spellStart"/>
      <w:r>
        <w:rPr>
          <w:rFonts w:ascii="Arial" w:eastAsia="Calibri" w:hAnsi="Arial" w:cs="Arial"/>
          <w:sz w:val="24"/>
          <w:szCs w:val="24"/>
        </w:rPr>
        <w:t>Ethical</w:t>
      </w:r>
      <w:proofErr w:type="spellEnd"/>
      <w:r>
        <w:rPr>
          <w:rFonts w:ascii="Arial" w:eastAsia="Calibri" w:hAnsi="Arial" w:cs="Arial"/>
          <w:sz w:val="24"/>
          <w:szCs w:val="24"/>
        </w:rPr>
        <w:t xml:space="preserve"> </w:t>
      </w:r>
      <w:proofErr w:type="spellStart"/>
      <w:r>
        <w:rPr>
          <w:rFonts w:ascii="Arial" w:eastAsia="Calibri" w:hAnsi="Arial" w:cs="Arial"/>
          <w:sz w:val="24"/>
          <w:szCs w:val="24"/>
        </w:rPr>
        <w:t>research</w:t>
      </w:r>
      <w:proofErr w:type="spellEnd"/>
      <w:r>
        <w:rPr>
          <w:rFonts w:ascii="Arial" w:eastAsia="Calibri" w:hAnsi="Arial" w:cs="Arial"/>
          <w:sz w:val="24"/>
          <w:szCs w:val="24"/>
        </w:rPr>
        <w:t xml:space="preserve">. </w:t>
      </w:r>
      <w:proofErr w:type="spellStart"/>
      <w:r>
        <w:rPr>
          <w:rFonts w:ascii="Arial" w:eastAsia="Calibri" w:hAnsi="Arial" w:cs="Arial"/>
          <w:sz w:val="24"/>
          <w:szCs w:val="24"/>
        </w:rPr>
        <w:t>Doing</w:t>
      </w:r>
      <w:proofErr w:type="spellEnd"/>
      <w:r>
        <w:rPr>
          <w:rFonts w:ascii="Arial" w:eastAsia="Calibri" w:hAnsi="Arial" w:cs="Arial"/>
          <w:sz w:val="24"/>
          <w:szCs w:val="24"/>
        </w:rPr>
        <w:t xml:space="preserve"> </w:t>
      </w:r>
      <w:proofErr w:type="spellStart"/>
      <w:r>
        <w:rPr>
          <w:rFonts w:ascii="Arial" w:eastAsia="Calibri" w:hAnsi="Arial" w:cs="Arial"/>
          <w:sz w:val="24"/>
          <w:szCs w:val="24"/>
        </w:rPr>
        <w:t>qualitative</w:t>
      </w:r>
      <w:proofErr w:type="spellEnd"/>
      <w:r>
        <w:rPr>
          <w:rFonts w:ascii="Arial" w:eastAsia="Calibri" w:hAnsi="Arial" w:cs="Arial"/>
          <w:sz w:val="24"/>
          <w:szCs w:val="24"/>
        </w:rPr>
        <w:t xml:space="preserve"> </w:t>
      </w:r>
      <w:proofErr w:type="spellStart"/>
      <w:r>
        <w:rPr>
          <w:rFonts w:ascii="Arial" w:eastAsia="Calibri" w:hAnsi="Arial" w:cs="Arial"/>
          <w:sz w:val="24"/>
          <w:szCs w:val="24"/>
        </w:rPr>
        <w:t>research</w:t>
      </w:r>
      <w:proofErr w:type="spellEnd"/>
      <w:r>
        <w:rPr>
          <w:rFonts w:ascii="Arial" w:eastAsia="Calibri" w:hAnsi="Arial" w:cs="Arial"/>
          <w:sz w:val="24"/>
          <w:szCs w:val="24"/>
        </w:rPr>
        <w:t>. 4. Ed. Thousand Oaks</w:t>
      </w:r>
      <w:proofErr w:type="gramStart"/>
      <w:r>
        <w:rPr>
          <w:rFonts w:ascii="Arial" w:eastAsia="Calibri" w:hAnsi="Arial" w:cs="Arial"/>
          <w:sz w:val="24"/>
          <w:szCs w:val="24"/>
        </w:rPr>
        <w:t>, USA</w:t>
      </w:r>
      <w:proofErr w:type="gramEnd"/>
      <w:r>
        <w:rPr>
          <w:rFonts w:ascii="Arial" w:eastAsia="Calibri" w:hAnsi="Arial" w:cs="Arial"/>
          <w:sz w:val="24"/>
          <w:szCs w:val="24"/>
        </w:rPr>
        <w:t xml:space="preserve">: SAGE </w:t>
      </w:r>
      <w:proofErr w:type="spellStart"/>
      <w:r>
        <w:rPr>
          <w:rFonts w:ascii="Arial" w:eastAsia="Calibri" w:hAnsi="Arial" w:cs="Arial"/>
          <w:sz w:val="24"/>
          <w:szCs w:val="24"/>
        </w:rPr>
        <w:t>Publications</w:t>
      </w:r>
      <w:proofErr w:type="spellEnd"/>
      <w:r>
        <w:rPr>
          <w:rFonts w:ascii="Arial" w:eastAsia="Calibri" w:hAnsi="Arial" w:cs="Arial"/>
          <w:sz w:val="24"/>
          <w:szCs w:val="24"/>
        </w:rPr>
        <w:t>, 2013. Ch. 10. P. 159-186.</w:t>
      </w:r>
    </w:p>
    <w:sectPr w:rsidR="009E589F" w:rsidRPr="009E589F" w:rsidSect="00F82B58">
      <w:pgSz w:w="11906" w:h="16838"/>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B244A"/>
    <w:multiLevelType w:val="hybridMultilevel"/>
    <w:tmpl w:val="B4F6F5E8"/>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999"/>
    <w:rsid w:val="001B3B71"/>
    <w:rsid w:val="001B4070"/>
    <w:rsid w:val="002B2F05"/>
    <w:rsid w:val="002B3AFB"/>
    <w:rsid w:val="00481B66"/>
    <w:rsid w:val="006859D4"/>
    <w:rsid w:val="00711975"/>
    <w:rsid w:val="00754999"/>
    <w:rsid w:val="0089308D"/>
    <w:rsid w:val="008A62B6"/>
    <w:rsid w:val="008E07D8"/>
    <w:rsid w:val="00956107"/>
    <w:rsid w:val="009E589F"/>
    <w:rsid w:val="00A5564A"/>
    <w:rsid w:val="00B96A01"/>
    <w:rsid w:val="00C30310"/>
    <w:rsid w:val="00D12867"/>
    <w:rsid w:val="00D159E0"/>
    <w:rsid w:val="00DB0CB9"/>
    <w:rsid w:val="00F82B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754999"/>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54999"/>
    <w:rPr>
      <w:rFonts w:ascii="Tahoma" w:hAnsi="Tahoma" w:cs="Tahoma"/>
      <w:sz w:val="16"/>
      <w:szCs w:val="16"/>
    </w:rPr>
  </w:style>
  <w:style w:type="paragraph" w:customStyle="1" w:styleId="Dissertao-CorpodoTexto">
    <w:name w:val="Dissertação - Corpo do Texto"/>
    <w:basedOn w:val="Normal"/>
    <w:rsid w:val="00754999"/>
    <w:pPr>
      <w:widowControl w:val="0"/>
      <w:suppressAutoHyphens/>
      <w:spacing w:after="238" w:line="360" w:lineRule="auto"/>
      <w:ind w:firstLine="1134"/>
      <w:jc w:val="both"/>
    </w:pPr>
    <w:rPr>
      <w:rFonts w:ascii="Arial" w:eastAsia="Lucida Sans Unicode" w:hAnsi="Arial" w:cs="Times New Roman"/>
      <w:kern w:val="1"/>
      <w:sz w:val="24"/>
      <w:szCs w:val="24"/>
    </w:rPr>
  </w:style>
  <w:style w:type="paragraph" w:styleId="PargrafodaLista">
    <w:name w:val="List Paragraph"/>
    <w:basedOn w:val="Normal"/>
    <w:uiPriority w:val="34"/>
    <w:qFormat/>
    <w:rsid w:val="00754999"/>
    <w:pPr>
      <w:ind w:left="720"/>
      <w:contextualSpacing/>
    </w:pPr>
    <w:rPr>
      <w:rFonts w:eastAsiaTheme="minorEastAsia"/>
      <w:lang w:eastAsia="pt-BR"/>
    </w:rPr>
  </w:style>
  <w:style w:type="character" w:styleId="Hyperlink">
    <w:name w:val="Hyperlink"/>
    <w:basedOn w:val="Fontepargpadro"/>
    <w:uiPriority w:val="99"/>
    <w:unhideWhenUsed/>
    <w:rsid w:val="00754999"/>
    <w:rPr>
      <w:color w:val="0000FF" w:themeColor="hyperlink"/>
      <w:u w:val="single"/>
    </w:rPr>
  </w:style>
  <w:style w:type="character" w:customStyle="1" w:styleId="apple-converted-space">
    <w:name w:val="apple-converted-space"/>
    <w:basedOn w:val="Fontepargpadro"/>
    <w:rsid w:val="009E589F"/>
  </w:style>
  <w:style w:type="character" w:styleId="Forte">
    <w:name w:val="Strong"/>
    <w:basedOn w:val="Fontepargpadro"/>
    <w:uiPriority w:val="22"/>
    <w:qFormat/>
    <w:rsid w:val="009E589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754999"/>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54999"/>
    <w:rPr>
      <w:rFonts w:ascii="Tahoma" w:hAnsi="Tahoma" w:cs="Tahoma"/>
      <w:sz w:val="16"/>
      <w:szCs w:val="16"/>
    </w:rPr>
  </w:style>
  <w:style w:type="paragraph" w:customStyle="1" w:styleId="Dissertao-CorpodoTexto">
    <w:name w:val="Dissertação - Corpo do Texto"/>
    <w:basedOn w:val="Normal"/>
    <w:rsid w:val="00754999"/>
    <w:pPr>
      <w:widowControl w:val="0"/>
      <w:suppressAutoHyphens/>
      <w:spacing w:after="238" w:line="360" w:lineRule="auto"/>
      <w:ind w:firstLine="1134"/>
      <w:jc w:val="both"/>
    </w:pPr>
    <w:rPr>
      <w:rFonts w:ascii="Arial" w:eastAsia="Lucida Sans Unicode" w:hAnsi="Arial" w:cs="Times New Roman"/>
      <w:kern w:val="1"/>
      <w:sz w:val="24"/>
      <w:szCs w:val="24"/>
    </w:rPr>
  </w:style>
  <w:style w:type="paragraph" w:styleId="PargrafodaLista">
    <w:name w:val="List Paragraph"/>
    <w:basedOn w:val="Normal"/>
    <w:uiPriority w:val="34"/>
    <w:qFormat/>
    <w:rsid w:val="00754999"/>
    <w:pPr>
      <w:ind w:left="720"/>
      <w:contextualSpacing/>
    </w:pPr>
    <w:rPr>
      <w:rFonts w:eastAsiaTheme="minorEastAsia"/>
      <w:lang w:eastAsia="pt-BR"/>
    </w:rPr>
  </w:style>
  <w:style w:type="character" w:styleId="Hyperlink">
    <w:name w:val="Hyperlink"/>
    <w:basedOn w:val="Fontepargpadro"/>
    <w:uiPriority w:val="99"/>
    <w:unhideWhenUsed/>
    <w:rsid w:val="00754999"/>
    <w:rPr>
      <w:color w:val="0000FF" w:themeColor="hyperlink"/>
      <w:u w:val="single"/>
    </w:rPr>
  </w:style>
  <w:style w:type="character" w:customStyle="1" w:styleId="apple-converted-space">
    <w:name w:val="apple-converted-space"/>
    <w:basedOn w:val="Fontepargpadro"/>
    <w:rsid w:val="009E589F"/>
  </w:style>
  <w:style w:type="character" w:styleId="Forte">
    <w:name w:val="Strong"/>
    <w:basedOn w:val="Fontepargpadro"/>
    <w:uiPriority w:val="22"/>
    <w:qFormat/>
    <w:rsid w:val="009E58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393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1484</TotalTime>
  <Pages>3</Pages>
  <Words>1054</Words>
  <Characters>5693</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2015-04-28T22:48:00Z</dcterms:created>
  <dcterms:modified xsi:type="dcterms:W3CDTF">2015-07-01T23:59:00Z</dcterms:modified>
</cp:coreProperties>
</file>